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20"/>
        <w:gridCol w:w="1070"/>
      </w:tblGrid>
      <w:tr w:rsidR="00EF6F34" w14:paraId="00EB0D77" w14:textId="77777777" w:rsidTr="00E47F5B">
        <w:tc>
          <w:tcPr>
            <w:tcW w:w="1080" w:type="dxa"/>
            <w:vMerge w:val="restart"/>
          </w:tcPr>
          <w:p w14:paraId="466B8B52" w14:textId="77777777" w:rsidR="00EF6F34" w:rsidRDefault="00EF6F34" w:rsidP="00E47F5B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24BAD27" wp14:editId="4C3E6C10">
                  <wp:extent cx="656705" cy="935182"/>
                  <wp:effectExtent l="0" t="0" r="0" b="0"/>
                  <wp:docPr id="1" name="Picture 1" descr="Oregon C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05" cy="93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26CCAA0C" w14:textId="77777777" w:rsidR="00EF6F34" w:rsidRDefault="00EF6F34" w:rsidP="00E47F5B">
            <w:pPr>
              <w:spacing w:before="120"/>
              <w:jc w:val="center"/>
              <w:rPr>
                <w:rFonts w:ascii="Arial Bold" w:hAnsi="Arial Bold"/>
                <w:b/>
                <w:bCs/>
                <w:caps/>
                <w:sz w:val="32"/>
                <w:szCs w:val="32"/>
              </w:rPr>
            </w:pPr>
            <w:r>
              <w:rPr>
                <w:rFonts w:ascii="Arial Bold" w:hAnsi="Arial Bold"/>
                <w:b/>
                <w:bCs/>
                <w:caps/>
                <w:sz w:val="32"/>
                <w:szCs w:val="32"/>
              </w:rPr>
              <w:t>City of Oregon City</w:t>
            </w:r>
          </w:p>
        </w:tc>
        <w:tc>
          <w:tcPr>
            <w:tcW w:w="1070" w:type="dxa"/>
          </w:tcPr>
          <w:p w14:paraId="14A45F5C" w14:textId="77777777" w:rsidR="00EF6F34" w:rsidRDefault="00EF6F34" w:rsidP="00E47F5B"/>
        </w:tc>
      </w:tr>
      <w:tr w:rsidR="00EF6F34" w14:paraId="1E54D5A0" w14:textId="77777777" w:rsidTr="00E47F5B">
        <w:tc>
          <w:tcPr>
            <w:tcW w:w="1080" w:type="dxa"/>
            <w:vMerge/>
          </w:tcPr>
          <w:p w14:paraId="547034D1" w14:textId="77777777" w:rsidR="00EF6F34" w:rsidRDefault="00EF6F34" w:rsidP="00E47F5B"/>
        </w:tc>
        <w:tc>
          <w:tcPr>
            <w:tcW w:w="7920" w:type="dxa"/>
          </w:tcPr>
          <w:p w14:paraId="6FA724AB" w14:textId="77777777" w:rsidR="00EF6F34" w:rsidRDefault="00EF6F34" w:rsidP="00E47F5B">
            <w:pPr>
              <w:spacing w:before="60"/>
              <w:jc w:val="center"/>
              <w:rPr>
                <w:rFonts w:ascii="Arial Bold" w:hAnsi="Arial Bold"/>
                <w:b/>
                <w:bCs/>
                <w:caps/>
                <w:sz w:val="36"/>
                <w:szCs w:val="36"/>
              </w:rPr>
            </w:pPr>
            <w:bookmarkStart w:id="0" w:name="apMeetingName"/>
            <w:r>
              <w:rPr>
                <w:rFonts w:ascii="Arial Bold" w:hAnsi="Arial Bold"/>
                <w:b/>
                <w:bCs/>
                <w:caps/>
                <w:sz w:val="36"/>
                <w:szCs w:val="36"/>
              </w:rPr>
              <w:t>Library Board</w:t>
            </w:r>
            <w:bookmarkEnd w:id="0"/>
          </w:p>
        </w:tc>
        <w:tc>
          <w:tcPr>
            <w:tcW w:w="1070" w:type="dxa"/>
          </w:tcPr>
          <w:p w14:paraId="7A36AB41" w14:textId="77777777" w:rsidR="00EF6F34" w:rsidRDefault="00EF6F34" w:rsidP="00E47F5B"/>
        </w:tc>
      </w:tr>
      <w:tr w:rsidR="00EF6F34" w14:paraId="2A10391C" w14:textId="77777777" w:rsidTr="00E47F5B">
        <w:tc>
          <w:tcPr>
            <w:tcW w:w="1080" w:type="dxa"/>
            <w:vMerge/>
            <w:tcBorders>
              <w:bottom w:val="single" w:sz="18" w:space="0" w:color="4D8DC7"/>
            </w:tcBorders>
          </w:tcPr>
          <w:p w14:paraId="37941C17" w14:textId="77777777" w:rsidR="00EF6F34" w:rsidRDefault="00EF6F34" w:rsidP="00E47F5B"/>
        </w:tc>
        <w:tc>
          <w:tcPr>
            <w:tcW w:w="7920" w:type="dxa"/>
            <w:tcBorders>
              <w:bottom w:val="single" w:sz="18" w:space="0" w:color="4D8DC7"/>
            </w:tcBorders>
          </w:tcPr>
          <w:p w14:paraId="48066457" w14:textId="77777777" w:rsidR="00EF6F34" w:rsidRDefault="00EF6F34" w:rsidP="00E47F5B">
            <w:pPr>
              <w:spacing w:before="60"/>
              <w:jc w:val="center"/>
              <w:rPr>
                <w:rFonts w:ascii="Arial Bold" w:hAnsi="Arial Bold"/>
                <w:b/>
                <w:bCs/>
                <w:caps/>
                <w:sz w:val="32"/>
                <w:szCs w:val="32"/>
              </w:rPr>
            </w:pPr>
            <w:bookmarkStart w:id="1" w:name="apOutputType"/>
            <w:r>
              <w:rPr>
                <w:rFonts w:ascii="Arial Bold" w:hAnsi="Arial Bold"/>
                <w:b/>
                <w:bCs/>
                <w:caps/>
                <w:sz w:val="32"/>
                <w:szCs w:val="32"/>
              </w:rPr>
              <w:t>Minutes</w:t>
            </w:r>
            <w:bookmarkEnd w:id="1"/>
          </w:p>
        </w:tc>
        <w:tc>
          <w:tcPr>
            <w:tcW w:w="1070" w:type="dxa"/>
            <w:tcBorders>
              <w:bottom w:val="single" w:sz="18" w:space="0" w:color="4D8DC7"/>
            </w:tcBorders>
          </w:tcPr>
          <w:p w14:paraId="38442A1C" w14:textId="77777777" w:rsidR="00EF6F34" w:rsidRDefault="00EF6F34" w:rsidP="00E47F5B"/>
        </w:tc>
      </w:tr>
      <w:tr w:rsidR="00EF6F34" w14:paraId="7AB99CBB" w14:textId="77777777" w:rsidTr="00E47F5B">
        <w:tc>
          <w:tcPr>
            <w:tcW w:w="10070" w:type="dxa"/>
            <w:gridSpan w:val="3"/>
            <w:tcBorders>
              <w:top w:val="single" w:sz="18" w:space="0" w:color="4D8DC7"/>
            </w:tcBorders>
          </w:tcPr>
          <w:p w14:paraId="4B6B9ED8" w14:textId="77777777" w:rsidR="00EF6F34" w:rsidRDefault="00EF6F34" w:rsidP="00E47F5B">
            <w:pPr>
              <w:spacing w:before="60"/>
              <w:jc w:val="center"/>
              <w:rPr>
                <w:b/>
                <w:bCs/>
              </w:rPr>
            </w:pPr>
            <w:bookmarkStart w:id="2" w:name="apMeetingVenue"/>
            <w:r>
              <w:rPr>
                <w:b/>
                <w:bCs/>
              </w:rPr>
              <w:t>Virtual Meeting</w:t>
            </w:r>
            <w:bookmarkEnd w:id="2"/>
          </w:p>
        </w:tc>
      </w:tr>
      <w:tr w:rsidR="00EF6F34" w14:paraId="579C7C45" w14:textId="77777777" w:rsidTr="00E47F5B">
        <w:tc>
          <w:tcPr>
            <w:tcW w:w="10070" w:type="dxa"/>
            <w:gridSpan w:val="3"/>
            <w:tcBorders>
              <w:bottom w:val="single" w:sz="18" w:space="0" w:color="4D8DC7"/>
            </w:tcBorders>
          </w:tcPr>
          <w:p w14:paraId="3DBEB116" w14:textId="43F4F00C" w:rsidR="00EF6F34" w:rsidRDefault="00EF6F34" w:rsidP="00E47F5B">
            <w:pPr>
              <w:spacing w:before="60" w:after="60"/>
              <w:jc w:val="center"/>
              <w:rPr>
                <w:b/>
                <w:bCs/>
              </w:rPr>
            </w:pPr>
            <w:bookmarkStart w:id="3" w:name="apMeetingDateLong"/>
            <w:r>
              <w:rPr>
                <w:b/>
                <w:bCs/>
              </w:rPr>
              <w:t xml:space="preserve">Wednesday, April 13, </w:t>
            </w:r>
            <w:proofErr w:type="gramStart"/>
            <w:r>
              <w:rPr>
                <w:b/>
                <w:bCs/>
              </w:rPr>
              <w:t>202</w:t>
            </w:r>
            <w:bookmarkEnd w:id="3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 at </w:t>
            </w:r>
            <w:bookmarkStart w:id="4" w:name="apMeetingTime"/>
            <w:r>
              <w:rPr>
                <w:b/>
                <w:bCs/>
              </w:rPr>
              <w:t>5:30 PM</w:t>
            </w:r>
            <w:bookmarkEnd w:id="4"/>
          </w:p>
        </w:tc>
      </w:tr>
    </w:tbl>
    <w:p w14:paraId="295856C2" w14:textId="77777777" w:rsidR="00EF6F34" w:rsidRDefault="00EF6F34" w:rsidP="00EF6F34">
      <w:pPr>
        <w:spacing w:before="240"/>
        <w:jc w:val="center"/>
        <w:rPr>
          <w:rFonts w:eastAsia="Arial" w:cs="Arial"/>
          <w:szCs w:val="24"/>
        </w:rPr>
      </w:pPr>
      <w:bookmarkStart w:id="5" w:name="apAgenda"/>
      <w:r>
        <w:rPr>
          <w:rFonts w:eastAsia="Arial" w:cs="Arial"/>
          <w:b/>
          <w:bCs/>
          <w:szCs w:val="24"/>
        </w:rPr>
        <w:t>This meeting will be held online via Zoom; please contact dbutcher@orcity.org for the meeting link.</w:t>
      </w:r>
    </w:p>
    <w:p w14:paraId="3D051556" w14:textId="77777777" w:rsidR="00EF6F34" w:rsidRDefault="00EF6F34" w:rsidP="00EF6F34">
      <w:pPr>
        <w:spacing w:before="240"/>
        <w:jc w:val="center"/>
        <w:rPr>
          <w:rFonts w:eastAsia="Arial" w:cs="Arial"/>
          <w:szCs w:val="24"/>
        </w:rPr>
      </w:pPr>
    </w:p>
    <w:p w14:paraId="07105B50" w14:textId="7DCB0649" w:rsidR="00EF6F34" w:rsidRDefault="00EF6F34" w:rsidP="00EF6F34">
      <w:pPr>
        <w:spacing w:before="24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CALL TO ORDER</w:t>
      </w:r>
    </w:p>
    <w:p w14:paraId="70BD11E9" w14:textId="3657D757" w:rsidR="00F7024A" w:rsidRPr="00F7024A" w:rsidRDefault="00F7024A" w:rsidP="00EF6F34">
      <w:pPr>
        <w:spacing w:before="240"/>
        <w:rPr>
          <w:rFonts w:eastAsia="Arial" w:cs="Arial"/>
          <w:szCs w:val="24"/>
        </w:rPr>
      </w:pPr>
      <w:r w:rsidRPr="00F7024A">
        <w:rPr>
          <w:rFonts w:eastAsia="Arial" w:cs="Arial"/>
          <w:szCs w:val="24"/>
        </w:rPr>
        <w:t>David Goldberg called the meeting to order at 5:42 pm.</w:t>
      </w:r>
    </w:p>
    <w:p w14:paraId="198BC217" w14:textId="62ECEDE2" w:rsidR="00EF6F34" w:rsidRDefault="00EF6F34" w:rsidP="00EF6F34">
      <w:pPr>
        <w:spacing w:before="24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ROLL CALL</w:t>
      </w:r>
    </w:p>
    <w:p w14:paraId="3E30927B" w14:textId="312D8714" w:rsidR="00FA7305" w:rsidRDefault="00FA7305" w:rsidP="00FA7305">
      <w:pPr>
        <w:ind w:left="475"/>
        <w:contextualSpacing/>
        <w:jc w:val="both"/>
        <w:rPr>
          <w:rFonts w:eastAsia="Arial" w:cs="Arial"/>
          <w:w w:val="105"/>
        </w:rPr>
      </w:pPr>
      <w:r w:rsidRPr="0079379B">
        <w:rPr>
          <w:rFonts w:eastAsia="Arial" w:cs="Arial"/>
          <w:i/>
          <w:iCs/>
          <w:w w:val="105"/>
        </w:rPr>
        <w:t>Members Present</w:t>
      </w:r>
      <w:r w:rsidRPr="008B5C5E">
        <w:rPr>
          <w:rFonts w:eastAsia="Arial" w:cs="Arial"/>
          <w:w w:val="105"/>
        </w:rPr>
        <w:t>:</w:t>
      </w:r>
      <w:r>
        <w:rPr>
          <w:rFonts w:eastAsia="Arial" w:cs="Arial"/>
          <w:w w:val="105"/>
        </w:rPr>
        <w:t xml:space="preserve"> David Goldberg, Nick Dierckman, Larry Osborne, </w:t>
      </w:r>
      <w:r w:rsidR="008E309B">
        <w:rPr>
          <w:rFonts w:eastAsia="Arial" w:cs="Arial"/>
          <w:w w:val="105"/>
        </w:rPr>
        <w:t>Kari Linder,</w:t>
      </w:r>
      <w:r w:rsidR="0070441C">
        <w:rPr>
          <w:rFonts w:eastAsia="Arial" w:cs="Arial"/>
          <w:w w:val="105"/>
        </w:rPr>
        <w:t xml:space="preserve"> and</w:t>
      </w:r>
      <w:r w:rsidR="008E309B">
        <w:rPr>
          <w:rFonts w:eastAsia="Arial" w:cs="Arial"/>
          <w:w w:val="105"/>
        </w:rPr>
        <w:t xml:space="preserve"> </w:t>
      </w:r>
      <w:r>
        <w:rPr>
          <w:rFonts w:eastAsia="Arial" w:cs="Arial"/>
          <w:w w:val="105"/>
        </w:rPr>
        <w:t>Cynthia Andrews</w:t>
      </w:r>
      <w:r w:rsidR="0070441C">
        <w:rPr>
          <w:rFonts w:eastAsia="Arial" w:cs="Arial"/>
          <w:w w:val="105"/>
        </w:rPr>
        <w:t xml:space="preserve"> were present.</w:t>
      </w:r>
    </w:p>
    <w:p w14:paraId="6870446F" w14:textId="77777777" w:rsidR="00FA7305" w:rsidRDefault="00FA7305" w:rsidP="00FA7305">
      <w:pPr>
        <w:ind w:left="475"/>
        <w:contextualSpacing/>
        <w:jc w:val="both"/>
        <w:rPr>
          <w:rFonts w:eastAsia="Arial" w:cs="Arial"/>
          <w:w w:val="105"/>
        </w:rPr>
      </w:pPr>
    </w:p>
    <w:p w14:paraId="35FE48AA" w14:textId="23543B27" w:rsidR="00FA7305" w:rsidRDefault="00FA7305" w:rsidP="00FA7305">
      <w:pPr>
        <w:ind w:left="475"/>
        <w:contextualSpacing/>
        <w:jc w:val="both"/>
        <w:rPr>
          <w:rFonts w:eastAsia="Arial" w:cs="Arial"/>
          <w:w w:val="105"/>
        </w:rPr>
      </w:pPr>
      <w:r>
        <w:rPr>
          <w:rFonts w:eastAsia="Arial" w:cs="Arial"/>
          <w:w w:val="105"/>
        </w:rPr>
        <w:t>It was noted that Heidi Blackwel</w:t>
      </w:r>
      <w:r w:rsidR="008E309B">
        <w:rPr>
          <w:rFonts w:eastAsia="Arial" w:cs="Arial"/>
          <w:w w:val="105"/>
        </w:rPr>
        <w:t>l</w:t>
      </w:r>
      <w:r>
        <w:rPr>
          <w:rFonts w:eastAsia="Arial" w:cs="Arial"/>
          <w:w w:val="105"/>
        </w:rPr>
        <w:t xml:space="preserve"> had an excused absence</w:t>
      </w:r>
      <w:r w:rsidR="006F2F33">
        <w:rPr>
          <w:rFonts w:eastAsia="Arial" w:cs="Arial"/>
          <w:w w:val="105"/>
        </w:rPr>
        <w:t xml:space="preserve">; </w:t>
      </w:r>
      <w:r w:rsidR="007A3771">
        <w:rPr>
          <w:rFonts w:eastAsia="Arial" w:cs="Arial"/>
          <w:w w:val="105"/>
        </w:rPr>
        <w:t xml:space="preserve">it was </w:t>
      </w:r>
      <w:r w:rsidR="008E309B">
        <w:rPr>
          <w:rFonts w:eastAsia="Arial" w:cs="Arial"/>
          <w:w w:val="105"/>
        </w:rPr>
        <w:t xml:space="preserve">expected that Liz </w:t>
      </w:r>
      <w:proofErr w:type="spellStart"/>
      <w:r w:rsidR="008E309B">
        <w:rPr>
          <w:rFonts w:eastAsia="Arial" w:cs="Arial"/>
          <w:w w:val="105"/>
        </w:rPr>
        <w:t>Zinter</w:t>
      </w:r>
      <w:r w:rsidR="0070441C">
        <w:rPr>
          <w:rFonts w:eastAsia="Arial" w:cs="Arial"/>
          <w:w w:val="105"/>
        </w:rPr>
        <w:t>’s</w:t>
      </w:r>
      <w:proofErr w:type="spellEnd"/>
      <w:r w:rsidR="0070441C">
        <w:rPr>
          <w:rFonts w:eastAsia="Arial" w:cs="Arial"/>
          <w:w w:val="105"/>
        </w:rPr>
        <w:t xml:space="preserve"> attendance would</w:t>
      </w:r>
      <w:r w:rsidR="008E309B">
        <w:rPr>
          <w:rFonts w:eastAsia="Arial" w:cs="Arial"/>
          <w:w w:val="105"/>
        </w:rPr>
        <w:t xml:space="preserve"> be delayed due to techn</w:t>
      </w:r>
      <w:r w:rsidR="0070441C">
        <w:rPr>
          <w:rFonts w:eastAsia="Arial" w:cs="Arial"/>
          <w:w w:val="105"/>
        </w:rPr>
        <w:t>ology</w:t>
      </w:r>
      <w:r w:rsidR="008E309B">
        <w:rPr>
          <w:rFonts w:eastAsia="Arial" w:cs="Arial"/>
          <w:w w:val="105"/>
        </w:rPr>
        <w:t xml:space="preserve"> issues.</w:t>
      </w:r>
    </w:p>
    <w:p w14:paraId="773682A3" w14:textId="77777777" w:rsidR="00FA7305" w:rsidRDefault="00FA7305" w:rsidP="00FA7305">
      <w:pPr>
        <w:ind w:left="475"/>
        <w:contextualSpacing/>
        <w:jc w:val="both"/>
        <w:rPr>
          <w:rFonts w:eastAsia="Arial" w:cs="Arial"/>
          <w:w w:val="105"/>
        </w:rPr>
      </w:pPr>
    </w:p>
    <w:p w14:paraId="013EA21A" w14:textId="77777777" w:rsidR="00FA7305" w:rsidRPr="00440BE4" w:rsidRDefault="00FA7305" w:rsidP="00FA7305">
      <w:pPr>
        <w:ind w:left="475"/>
        <w:contextualSpacing/>
        <w:jc w:val="both"/>
        <w:rPr>
          <w:rFonts w:eastAsia="Arial" w:cs="Arial"/>
          <w:w w:val="105"/>
          <w:u w:val="single"/>
        </w:rPr>
      </w:pPr>
      <w:r w:rsidRPr="0079379B">
        <w:rPr>
          <w:rFonts w:eastAsia="Arial" w:cs="Arial"/>
          <w:i/>
          <w:iCs/>
          <w:w w:val="105"/>
        </w:rPr>
        <w:t>Staff Present</w:t>
      </w:r>
      <w:r w:rsidRPr="008B5C5E">
        <w:rPr>
          <w:rFonts w:eastAsia="Arial" w:cs="Arial"/>
          <w:w w:val="105"/>
        </w:rPr>
        <w:t>: Greg Williams, Library Director, Denise Butcher, Library Operations Manager</w:t>
      </w:r>
    </w:p>
    <w:p w14:paraId="4A6C7030" w14:textId="77777777" w:rsidR="00EF6F34" w:rsidRDefault="00EF6F34" w:rsidP="00EF6F34">
      <w:pPr>
        <w:spacing w:before="24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LIBRARY DIRECTOR'S REPORT</w:t>
      </w:r>
    </w:p>
    <w:p w14:paraId="3D18CEE9" w14:textId="74A77B5B" w:rsidR="00EF6F34" w:rsidRPr="00085F1B" w:rsidRDefault="00085F1B" w:rsidP="00085F1B">
      <w:pPr>
        <w:spacing w:before="240"/>
        <w:ind w:left="900" w:hanging="450"/>
        <w:rPr>
          <w:rFonts w:eastAsia="Arial" w:cs="Arial"/>
        </w:rPr>
      </w:pPr>
      <w:r>
        <w:rPr>
          <w:rFonts w:eastAsia="Arial" w:cs="Arial"/>
        </w:rPr>
        <w:t>1</w:t>
      </w:r>
      <w:r w:rsidR="00EF6F34">
        <w:rPr>
          <w:rFonts w:eastAsia="Arial" w:cs="Arial"/>
        </w:rPr>
        <w:t>.</w:t>
      </w:r>
      <w:r w:rsidR="00F37606">
        <w:rPr>
          <w:rFonts w:eastAsia="Calibri" w:cs="Arial"/>
          <w:szCs w:val="24"/>
        </w:rPr>
        <w:tab/>
      </w:r>
      <w:r w:rsidR="008E309B" w:rsidRPr="007A3771">
        <w:rPr>
          <w:rFonts w:eastAsia="Calibri" w:cs="Arial"/>
          <w:szCs w:val="24"/>
        </w:rPr>
        <w:t xml:space="preserve">Greg Williams </w:t>
      </w:r>
      <w:r w:rsidR="0070441C" w:rsidRPr="007A3771">
        <w:rPr>
          <w:rFonts w:eastAsia="Calibri" w:cs="Arial"/>
          <w:szCs w:val="24"/>
        </w:rPr>
        <w:t xml:space="preserve">shared </w:t>
      </w:r>
      <w:r w:rsidR="007A3771">
        <w:rPr>
          <w:rFonts w:eastAsia="Calibri" w:cs="Arial"/>
          <w:szCs w:val="24"/>
        </w:rPr>
        <w:t>a</w:t>
      </w:r>
      <w:r w:rsidR="0070441C" w:rsidRPr="007A3771">
        <w:rPr>
          <w:rFonts w:eastAsia="Calibri" w:cs="Arial"/>
          <w:szCs w:val="24"/>
        </w:rPr>
        <w:t xml:space="preserve"> </w:t>
      </w:r>
      <w:r w:rsidR="008E309B" w:rsidRPr="007A3771">
        <w:rPr>
          <w:rFonts w:eastAsia="Calibri" w:cs="Arial"/>
          <w:szCs w:val="24"/>
        </w:rPr>
        <w:t>compar</w:t>
      </w:r>
      <w:r w:rsidR="0070441C" w:rsidRPr="007A3771">
        <w:rPr>
          <w:rFonts w:eastAsia="Calibri" w:cs="Arial"/>
          <w:szCs w:val="24"/>
        </w:rPr>
        <w:t xml:space="preserve">ison of </w:t>
      </w:r>
      <w:r w:rsidR="008E309B" w:rsidRPr="007A3771">
        <w:rPr>
          <w:rFonts w:eastAsia="Calibri" w:cs="Arial"/>
          <w:szCs w:val="24"/>
        </w:rPr>
        <w:t xml:space="preserve">March 2022 statistics </w:t>
      </w:r>
      <w:r w:rsidR="006F2F33">
        <w:rPr>
          <w:rFonts w:eastAsia="Calibri" w:cs="Arial"/>
          <w:szCs w:val="24"/>
        </w:rPr>
        <w:t>and</w:t>
      </w:r>
      <w:r w:rsidR="008E309B" w:rsidRPr="007A3771">
        <w:rPr>
          <w:rFonts w:eastAsia="Calibri" w:cs="Arial"/>
          <w:szCs w:val="24"/>
        </w:rPr>
        <w:t xml:space="preserve"> March 2019</w:t>
      </w:r>
      <w:r w:rsidR="0070441C" w:rsidRPr="007A3771">
        <w:rPr>
          <w:rFonts w:eastAsia="Calibri" w:cs="Arial"/>
          <w:szCs w:val="24"/>
        </w:rPr>
        <w:t xml:space="preserve"> statistics</w:t>
      </w:r>
      <w:r w:rsidR="008E309B" w:rsidRPr="007A3771">
        <w:rPr>
          <w:rFonts w:eastAsia="Calibri" w:cs="Arial"/>
          <w:szCs w:val="24"/>
        </w:rPr>
        <w:t xml:space="preserve">, </w:t>
      </w:r>
      <w:r w:rsidR="0070441C" w:rsidRPr="007A3771">
        <w:rPr>
          <w:rFonts w:eastAsia="Calibri" w:cs="Arial"/>
          <w:szCs w:val="24"/>
        </w:rPr>
        <w:t xml:space="preserve">as </w:t>
      </w:r>
      <w:r w:rsidR="00FA5845">
        <w:rPr>
          <w:rFonts w:eastAsia="Calibri" w:cs="Arial"/>
          <w:szCs w:val="24"/>
        </w:rPr>
        <w:t xml:space="preserve">that </w:t>
      </w:r>
      <w:r w:rsidR="0070441C" w:rsidRPr="007A3771">
        <w:rPr>
          <w:rFonts w:eastAsia="Calibri" w:cs="Arial"/>
          <w:szCs w:val="24"/>
        </w:rPr>
        <w:t xml:space="preserve">was </w:t>
      </w:r>
      <w:r w:rsidR="008E309B" w:rsidRPr="007A3771">
        <w:rPr>
          <w:rFonts w:eastAsia="Calibri" w:cs="Arial"/>
          <w:szCs w:val="24"/>
        </w:rPr>
        <w:t xml:space="preserve">the </w:t>
      </w:r>
      <w:r w:rsidR="007A3771">
        <w:rPr>
          <w:rFonts w:eastAsia="Calibri" w:cs="Arial"/>
          <w:szCs w:val="24"/>
        </w:rPr>
        <w:t>most recent</w:t>
      </w:r>
      <w:r w:rsidR="008E309B" w:rsidRPr="007A3771">
        <w:rPr>
          <w:rFonts w:eastAsia="Calibri" w:cs="Arial"/>
          <w:szCs w:val="24"/>
        </w:rPr>
        <w:t xml:space="preserve"> </w:t>
      </w:r>
      <w:r w:rsidR="00FA5845">
        <w:rPr>
          <w:rFonts w:eastAsia="Calibri" w:cs="Arial"/>
          <w:szCs w:val="24"/>
        </w:rPr>
        <w:t>“normal” (non-COVID) March available</w:t>
      </w:r>
      <w:r w:rsidR="008E309B" w:rsidRPr="007A3771">
        <w:rPr>
          <w:rFonts w:eastAsia="Calibri" w:cs="Arial"/>
          <w:szCs w:val="24"/>
        </w:rPr>
        <w:t xml:space="preserve">. Greg </w:t>
      </w:r>
      <w:r w:rsidR="004F0C7A">
        <w:rPr>
          <w:rFonts w:eastAsia="Calibri" w:cs="Arial"/>
          <w:szCs w:val="24"/>
        </w:rPr>
        <w:t>said</w:t>
      </w:r>
      <w:r w:rsidR="008E309B" w:rsidRPr="007A3771">
        <w:rPr>
          <w:rFonts w:eastAsia="Calibri" w:cs="Arial"/>
          <w:szCs w:val="24"/>
        </w:rPr>
        <w:t xml:space="preserve"> the difference in circulation and library card levels indicated the current </w:t>
      </w:r>
      <w:r w:rsidR="0070441C" w:rsidRPr="007A3771">
        <w:rPr>
          <w:rFonts w:eastAsia="Calibri" w:cs="Arial"/>
          <w:szCs w:val="24"/>
        </w:rPr>
        <w:t xml:space="preserve">numbers were </w:t>
      </w:r>
      <w:r w:rsidR="008E309B" w:rsidRPr="007A3771">
        <w:rPr>
          <w:rFonts w:eastAsia="Calibri" w:cs="Arial"/>
          <w:szCs w:val="24"/>
        </w:rPr>
        <w:t>down</w:t>
      </w:r>
      <w:r w:rsidR="00D67AD1">
        <w:rPr>
          <w:rFonts w:eastAsia="Calibri" w:cs="Arial"/>
          <w:szCs w:val="24"/>
        </w:rPr>
        <w:t xml:space="preserve"> 20%</w:t>
      </w:r>
      <w:r w:rsidR="0070441C" w:rsidRPr="007A3771">
        <w:rPr>
          <w:rFonts w:eastAsia="Calibri" w:cs="Arial"/>
          <w:szCs w:val="24"/>
        </w:rPr>
        <w:t xml:space="preserve"> compared to preclosing</w:t>
      </w:r>
      <w:r w:rsidR="00D67AD1">
        <w:rPr>
          <w:rFonts w:eastAsia="Calibri" w:cs="Arial"/>
          <w:szCs w:val="24"/>
        </w:rPr>
        <w:t xml:space="preserve"> levels</w:t>
      </w:r>
      <w:r w:rsidR="008E309B" w:rsidRPr="007A3771">
        <w:rPr>
          <w:rFonts w:eastAsia="Calibri" w:cs="Arial"/>
          <w:szCs w:val="24"/>
        </w:rPr>
        <w:t xml:space="preserve">. Greg </w:t>
      </w:r>
      <w:r w:rsidR="004F0C7A">
        <w:rPr>
          <w:rFonts w:eastAsia="Calibri" w:cs="Arial"/>
          <w:szCs w:val="24"/>
        </w:rPr>
        <w:t>said</w:t>
      </w:r>
      <w:r w:rsidR="008E309B" w:rsidRPr="007A3771">
        <w:rPr>
          <w:rFonts w:eastAsia="Calibri" w:cs="Arial"/>
          <w:szCs w:val="24"/>
        </w:rPr>
        <w:t xml:space="preserve"> that foot traffic was down</w:t>
      </w:r>
      <w:r w:rsidR="0070441C" w:rsidRPr="007A3771">
        <w:rPr>
          <w:rFonts w:eastAsia="Calibri" w:cs="Arial"/>
          <w:szCs w:val="24"/>
        </w:rPr>
        <w:t xml:space="preserve"> 75%</w:t>
      </w:r>
      <w:r w:rsidR="008E309B" w:rsidRPr="007A3771">
        <w:rPr>
          <w:rFonts w:eastAsia="Calibri" w:cs="Arial"/>
          <w:szCs w:val="24"/>
        </w:rPr>
        <w:t xml:space="preserve"> compared to the 2019 numbers and noted that the 2019</w:t>
      </w:r>
      <w:r w:rsidR="009C64BF" w:rsidRPr="007A3771">
        <w:rPr>
          <w:rFonts w:eastAsia="Calibri" w:cs="Arial"/>
          <w:szCs w:val="24"/>
        </w:rPr>
        <w:t xml:space="preserve"> numbers were inaccurate, possibly up to being double counted. Greg shared an adjusted comparison</w:t>
      </w:r>
      <w:r w:rsidR="0070441C" w:rsidRPr="007A3771">
        <w:rPr>
          <w:rFonts w:eastAsia="Calibri" w:cs="Arial"/>
          <w:szCs w:val="24"/>
        </w:rPr>
        <w:t xml:space="preserve"> and </w:t>
      </w:r>
      <w:r w:rsidR="00F1508C">
        <w:rPr>
          <w:rFonts w:eastAsia="Calibri" w:cs="Arial"/>
          <w:szCs w:val="24"/>
        </w:rPr>
        <w:t>thought</w:t>
      </w:r>
      <w:r w:rsidR="0070441C" w:rsidRPr="007A3771">
        <w:rPr>
          <w:rFonts w:eastAsia="Calibri" w:cs="Arial"/>
          <w:szCs w:val="24"/>
        </w:rPr>
        <w:t xml:space="preserve"> that</w:t>
      </w:r>
      <w:r w:rsidR="00D67AD1">
        <w:rPr>
          <w:rFonts w:eastAsia="Calibri" w:cs="Arial"/>
          <w:szCs w:val="24"/>
        </w:rPr>
        <w:t xml:space="preserve"> foot traffic</w:t>
      </w:r>
      <w:r w:rsidR="0070441C" w:rsidRPr="007A3771">
        <w:rPr>
          <w:rFonts w:eastAsia="Calibri" w:cs="Arial"/>
          <w:szCs w:val="24"/>
        </w:rPr>
        <w:t xml:space="preserve"> </w:t>
      </w:r>
      <w:r w:rsidR="006E7C1A">
        <w:rPr>
          <w:rFonts w:eastAsia="Calibri" w:cs="Arial"/>
          <w:szCs w:val="24"/>
        </w:rPr>
        <w:t xml:space="preserve">being </w:t>
      </w:r>
      <w:r w:rsidR="0070441C" w:rsidRPr="007A3771">
        <w:rPr>
          <w:rFonts w:eastAsia="Calibri" w:cs="Arial"/>
          <w:szCs w:val="24"/>
        </w:rPr>
        <w:t>down</w:t>
      </w:r>
      <w:r w:rsidR="006E7C1A">
        <w:rPr>
          <w:rFonts w:eastAsia="Calibri" w:cs="Arial"/>
          <w:szCs w:val="24"/>
        </w:rPr>
        <w:t xml:space="preserve"> closer to 50%</w:t>
      </w:r>
      <w:r w:rsidR="0070441C" w:rsidRPr="007A3771">
        <w:rPr>
          <w:rFonts w:eastAsia="Calibri" w:cs="Arial"/>
          <w:szCs w:val="24"/>
        </w:rPr>
        <w:t xml:space="preserve"> from 2019 seemed more </w:t>
      </w:r>
      <w:r w:rsidR="00D67AD1">
        <w:rPr>
          <w:rFonts w:eastAsia="Calibri" w:cs="Arial"/>
          <w:szCs w:val="24"/>
        </w:rPr>
        <w:t>accurate</w:t>
      </w:r>
      <w:r w:rsidR="007A3771">
        <w:rPr>
          <w:rFonts w:eastAsia="Calibri" w:cs="Arial"/>
          <w:szCs w:val="24"/>
        </w:rPr>
        <w:t>.</w:t>
      </w:r>
    </w:p>
    <w:p w14:paraId="19B50E66" w14:textId="677968B4" w:rsidR="009C64BF" w:rsidRPr="007A3771" w:rsidRDefault="009C64BF" w:rsidP="00F37606">
      <w:pPr>
        <w:spacing w:before="240"/>
        <w:ind w:left="900"/>
        <w:rPr>
          <w:rFonts w:eastAsia="Calibri" w:cs="Arial"/>
          <w:szCs w:val="24"/>
        </w:rPr>
      </w:pPr>
      <w:r w:rsidRPr="007A3771">
        <w:rPr>
          <w:rFonts w:eastAsia="Calibri" w:cs="Arial"/>
          <w:szCs w:val="24"/>
        </w:rPr>
        <w:t xml:space="preserve">Nick Dierckman expressed appreciation for the 2019 comparison and noted that statistics </w:t>
      </w:r>
      <w:r w:rsidR="004F0C7A">
        <w:rPr>
          <w:rFonts w:eastAsia="Calibri" w:cs="Arial"/>
          <w:szCs w:val="24"/>
        </w:rPr>
        <w:t>were</w:t>
      </w:r>
      <w:r w:rsidRPr="007A3771">
        <w:rPr>
          <w:rFonts w:eastAsia="Calibri" w:cs="Arial"/>
          <w:szCs w:val="24"/>
        </w:rPr>
        <w:t xml:space="preserve"> trending up within 2022 and suggested that month over month trend</w:t>
      </w:r>
      <w:r w:rsidR="007A3771">
        <w:rPr>
          <w:rFonts w:eastAsia="Calibri" w:cs="Arial"/>
          <w:szCs w:val="24"/>
        </w:rPr>
        <w:t>s</w:t>
      </w:r>
      <w:r w:rsidRPr="007A3771">
        <w:rPr>
          <w:rFonts w:eastAsia="Calibri" w:cs="Arial"/>
          <w:szCs w:val="24"/>
        </w:rPr>
        <w:t xml:space="preserve"> be watched to see when </w:t>
      </w:r>
      <w:r w:rsidR="00DA6AAD">
        <w:rPr>
          <w:rFonts w:eastAsia="Calibri" w:cs="Arial"/>
          <w:szCs w:val="24"/>
        </w:rPr>
        <w:t>use</w:t>
      </w:r>
      <w:r w:rsidRPr="007A3771">
        <w:rPr>
          <w:rFonts w:eastAsia="Calibri" w:cs="Arial"/>
          <w:szCs w:val="24"/>
        </w:rPr>
        <w:t xml:space="preserve"> reached pre closure levels. </w:t>
      </w:r>
    </w:p>
    <w:p w14:paraId="4E9752C9" w14:textId="5A7A4CD9" w:rsidR="00A726B4" w:rsidRPr="007A3771" w:rsidRDefault="00A726B4" w:rsidP="00F37606">
      <w:pPr>
        <w:spacing w:before="240"/>
        <w:ind w:left="900"/>
        <w:rPr>
          <w:rFonts w:eastAsia="Arial" w:cs="Arial"/>
          <w:szCs w:val="24"/>
        </w:rPr>
      </w:pPr>
      <w:r w:rsidRPr="007A3771">
        <w:rPr>
          <w:rFonts w:eastAsia="Calibri" w:cs="Arial"/>
          <w:szCs w:val="24"/>
        </w:rPr>
        <w:t xml:space="preserve">David Goldberg noted that the children’s </w:t>
      </w:r>
      <w:r w:rsidR="0070441C" w:rsidRPr="007A3771">
        <w:rPr>
          <w:rFonts w:eastAsia="Calibri" w:cs="Arial"/>
          <w:szCs w:val="24"/>
        </w:rPr>
        <w:t xml:space="preserve">and young adult </w:t>
      </w:r>
      <w:r w:rsidRPr="007A3771">
        <w:rPr>
          <w:rFonts w:eastAsia="Calibri" w:cs="Arial"/>
          <w:szCs w:val="24"/>
        </w:rPr>
        <w:t xml:space="preserve">materials circulation had increased incredibly quickly. </w:t>
      </w:r>
      <w:r w:rsidR="0070441C" w:rsidRPr="007A3771">
        <w:rPr>
          <w:rFonts w:eastAsia="Calibri" w:cs="Arial"/>
          <w:szCs w:val="24"/>
        </w:rPr>
        <w:t xml:space="preserve">Nick </w:t>
      </w:r>
      <w:r w:rsidR="004F0C7A">
        <w:rPr>
          <w:rFonts w:eastAsia="Calibri" w:cs="Arial"/>
          <w:szCs w:val="24"/>
        </w:rPr>
        <w:t>said</w:t>
      </w:r>
      <w:r w:rsidR="0070441C" w:rsidRPr="007A3771">
        <w:rPr>
          <w:rFonts w:eastAsia="Calibri" w:cs="Arial"/>
          <w:szCs w:val="24"/>
        </w:rPr>
        <w:t xml:space="preserve"> that adults might be accessing media in different, </w:t>
      </w:r>
      <w:r w:rsidR="007A3771" w:rsidRPr="007A3771">
        <w:rPr>
          <w:rFonts w:eastAsia="Calibri" w:cs="Arial"/>
          <w:szCs w:val="24"/>
        </w:rPr>
        <w:t>non-library</w:t>
      </w:r>
      <w:r w:rsidR="0070441C" w:rsidRPr="007A3771">
        <w:rPr>
          <w:rFonts w:eastAsia="Calibri" w:cs="Arial"/>
          <w:szCs w:val="24"/>
        </w:rPr>
        <w:t xml:space="preserve"> ways.</w:t>
      </w:r>
    </w:p>
    <w:p w14:paraId="026A946F" w14:textId="44436A6D" w:rsidR="009C64BF" w:rsidRPr="007A3771" w:rsidRDefault="002E1BD6" w:rsidP="00F37606">
      <w:pPr>
        <w:spacing w:before="240"/>
        <w:ind w:left="900"/>
        <w:rPr>
          <w:rFonts w:eastAsia="Calibri" w:cs="Arial"/>
          <w:szCs w:val="24"/>
        </w:rPr>
      </w:pPr>
      <w:r w:rsidRPr="007A3771">
        <w:rPr>
          <w:rFonts w:eastAsia="Calibri" w:cs="Arial"/>
          <w:szCs w:val="24"/>
        </w:rPr>
        <w:t>Greg shared</w:t>
      </w:r>
      <w:r w:rsidR="00FA5845">
        <w:rPr>
          <w:rFonts w:eastAsia="Calibri" w:cs="Arial"/>
          <w:szCs w:val="24"/>
        </w:rPr>
        <w:t xml:space="preserve"> that </w:t>
      </w:r>
      <w:r w:rsidR="007A3771">
        <w:rPr>
          <w:rFonts w:eastAsia="Calibri" w:cs="Arial"/>
          <w:szCs w:val="24"/>
        </w:rPr>
        <w:t>decreased circulation and visitors</w:t>
      </w:r>
      <w:r w:rsidRPr="007A3771">
        <w:rPr>
          <w:rFonts w:eastAsia="Calibri" w:cs="Arial"/>
          <w:szCs w:val="24"/>
        </w:rPr>
        <w:t xml:space="preserve"> was </w:t>
      </w:r>
      <w:r w:rsidR="00B85FBD">
        <w:rPr>
          <w:rFonts w:eastAsia="Calibri" w:cs="Arial"/>
          <w:szCs w:val="24"/>
        </w:rPr>
        <w:t xml:space="preserve">an </w:t>
      </w:r>
      <w:r w:rsidRPr="007A3771">
        <w:rPr>
          <w:rFonts w:eastAsia="Calibri" w:cs="Arial"/>
          <w:szCs w:val="24"/>
        </w:rPr>
        <w:t>industry</w:t>
      </w:r>
      <w:r w:rsidR="00FA5845">
        <w:rPr>
          <w:rFonts w:eastAsia="Calibri" w:cs="Arial"/>
          <w:szCs w:val="24"/>
        </w:rPr>
        <w:t>-</w:t>
      </w:r>
      <w:r w:rsidRPr="007A3771">
        <w:rPr>
          <w:rFonts w:eastAsia="Calibri" w:cs="Arial"/>
          <w:szCs w:val="24"/>
        </w:rPr>
        <w:t xml:space="preserve">wide trend. </w:t>
      </w:r>
    </w:p>
    <w:p w14:paraId="606E46C5" w14:textId="6956BF25" w:rsidR="002E1BD6" w:rsidRPr="007A3771" w:rsidRDefault="002E1BD6" w:rsidP="00F37606">
      <w:pPr>
        <w:spacing w:before="240"/>
        <w:ind w:left="900"/>
        <w:rPr>
          <w:rFonts w:eastAsia="Calibri" w:cs="Arial"/>
          <w:szCs w:val="24"/>
        </w:rPr>
      </w:pPr>
      <w:r w:rsidRPr="007A3771">
        <w:rPr>
          <w:rFonts w:eastAsia="Calibri" w:cs="Arial"/>
          <w:szCs w:val="24"/>
        </w:rPr>
        <w:lastRenderedPageBreak/>
        <w:t>Nick suggested another</w:t>
      </w:r>
      <w:r w:rsidR="00F1508C">
        <w:rPr>
          <w:rFonts w:eastAsia="Calibri" w:cs="Arial"/>
          <w:szCs w:val="24"/>
        </w:rPr>
        <w:t xml:space="preserve"> r</w:t>
      </w:r>
      <w:r w:rsidR="007F45DC">
        <w:rPr>
          <w:rFonts w:eastAsia="Calibri" w:cs="Arial"/>
          <w:szCs w:val="24"/>
        </w:rPr>
        <w:t>eview of</w:t>
      </w:r>
      <w:r w:rsidRPr="007A3771">
        <w:rPr>
          <w:rFonts w:eastAsia="Calibri" w:cs="Arial"/>
          <w:szCs w:val="24"/>
        </w:rPr>
        <w:t xml:space="preserve"> the current </w:t>
      </w:r>
      <w:r w:rsidR="00F1508C">
        <w:rPr>
          <w:rFonts w:eastAsia="Calibri" w:cs="Arial"/>
          <w:szCs w:val="24"/>
        </w:rPr>
        <w:t xml:space="preserve">and </w:t>
      </w:r>
      <w:r w:rsidR="00066E0B" w:rsidRPr="007A3771">
        <w:rPr>
          <w:rFonts w:eastAsia="Calibri" w:cs="Arial"/>
          <w:szCs w:val="24"/>
        </w:rPr>
        <w:t>pre</w:t>
      </w:r>
      <w:r w:rsidR="00FA5845">
        <w:rPr>
          <w:rFonts w:eastAsia="Calibri" w:cs="Arial"/>
          <w:szCs w:val="24"/>
        </w:rPr>
        <w:t>-</w:t>
      </w:r>
      <w:r w:rsidR="00066E0B" w:rsidRPr="007A3771">
        <w:rPr>
          <w:rFonts w:eastAsia="Calibri" w:cs="Arial"/>
          <w:szCs w:val="24"/>
        </w:rPr>
        <w:t xml:space="preserve">pandemic statistics again, perhaps in three months, but did not think </w:t>
      </w:r>
      <w:r w:rsidR="004F0C7A">
        <w:rPr>
          <w:rFonts w:eastAsia="Calibri" w:cs="Arial"/>
          <w:szCs w:val="24"/>
        </w:rPr>
        <w:t>monthly comparisons were necessary</w:t>
      </w:r>
      <w:r w:rsidR="00066E0B" w:rsidRPr="007A3771">
        <w:rPr>
          <w:rFonts w:eastAsia="Calibri" w:cs="Arial"/>
          <w:szCs w:val="24"/>
        </w:rPr>
        <w:t>.</w:t>
      </w:r>
    </w:p>
    <w:p w14:paraId="779A1FF1" w14:textId="14224777" w:rsidR="00066E0B" w:rsidRPr="007A3771" w:rsidRDefault="00066E0B" w:rsidP="00F37606">
      <w:pPr>
        <w:spacing w:before="240"/>
        <w:ind w:left="900"/>
        <w:rPr>
          <w:rFonts w:eastAsia="Calibri" w:cs="Arial"/>
          <w:szCs w:val="24"/>
        </w:rPr>
      </w:pPr>
      <w:r w:rsidRPr="007A3771">
        <w:rPr>
          <w:rFonts w:eastAsia="Calibri" w:cs="Arial"/>
          <w:szCs w:val="24"/>
        </w:rPr>
        <w:t xml:space="preserve">Greg shared that the social media statistics were up as anticipated, particularly views on </w:t>
      </w:r>
      <w:r w:rsidR="004B5294">
        <w:rPr>
          <w:rFonts w:eastAsia="Calibri" w:cs="Arial"/>
          <w:szCs w:val="24"/>
        </w:rPr>
        <w:t>Y</w:t>
      </w:r>
      <w:r w:rsidRPr="007A3771">
        <w:rPr>
          <w:rFonts w:eastAsia="Calibri" w:cs="Arial"/>
          <w:szCs w:val="24"/>
        </w:rPr>
        <w:t>ou</w:t>
      </w:r>
      <w:r w:rsidR="004B5294">
        <w:rPr>
          <w:rFonts w:eastAsia="Calibri" w:cs="Arial"/>
          <w:szCs w:val="24"/>
        </w:rPr>
        <w:t>T</w:t>
      </w:r>
      <w:r w:rsidRPr="007A3771">
        <w:rPr>
          <w:rFonts w:eastAsia="Calibri" w:cs="Arial"/>
          <w:szCs w:val="24"/>
        </w:rPr>
        <w:t>ube.</w:t>
      </w:r>
    </w:p>
    <w:p w14:paraId="42399B54" w14:textId="66598600" w:rsidR="007972A6" w:rsidRPr="007A3771" w:rsidRDefault="00066E0B" w:rsidP="00F37606">
      <w:pPr>
        <w:spacing w:before="240"/>
        <w:ind w:left="900"/>
        <w:rPr>
          <w:rFonts w:eastAsia="Calibri" w:cs="Arial"/>
          <w:szCs w:val="24"/>
        </w:rPr>
      </w:pPr>
      <w:r w:rsidRPr="007A3771">
        <w:rPr>
          <w:rFonts w:eastAsia="Calibri" w:cs="Arial"/>
          <w:szCs w:val="24"/>
        </w:rPr>
        <w:t xml:space="preserve">Cynthia Andrews stated she had noticed the Library Safety Specialist position opened and asked what that entailed. Greg stated that </w:t>
      </w:r>
      <w:r w:rsidR="007F45DC">
        <w:rPr>
          <w:rFonts w:eastAsia="Calibri" w:cs="Arial"/>
          <w:szCs w:val="24"/>
        </w:rPr>
        <w:t xml:space="preserve">the </w:t>
      </w:r>
      <w:r w:rsidR="004F0C7A">
        <w:rPr>
          <w:rFonts w:eastAsia="Calibri" w:cs="Arial"/>
          <w:szCs w:val="24"/>
        </w:rPr>
        <w:t xml:space="preserve">position </w:t>
      </w:r>
      <w:r w:rsidRPr="007A3771">
        <w:rPr>
          <w:rFonts w:eastAsia="Calibri" w:cs="Arial"/>
          <w:szCs w:val="24"/>
        </w:rPr>
        <w:t>would be a library staff member with additional skill sets</w:t>
      </w:r>
      <w:r w:rsidR="00A807DE" w:rsidRPr="007A3771">
        <w:rPr>
          <w:rFonts w:eastAsia="Calibri" w:cs="Arial"/>
          <w:szCs w:val="24"/>
        </w:rPr>
        <w:t xml:space="preserve"> and training</w:t>
      </w:r>
      <w:r w:rsidRPr="007A3771">
        <w:rPr>
          <w:rFonts w:eastAsia="Calibri" w:cs="Arial"/>
          <w:szCs w:val="24"/>
        </w:rPr>
        <w:t xml:space="preserve"> to help manage patron behavior</w:t>
      </w:r>
      <w:r w:rsidR="0070441C" w:rsidRPr="007A3771">
        <w:rPr>
          <w:rFonts w:eastAsia="Calibri" w:cs="Arial"/>
          <w:szCs w:val="24"/>
        </w:rPr>
        <w:t xml:space="preserve"> and safety concerns</w:t>
      </w:r>
      <w:r w:rsidR="007972A6" w:rsidRPr="007A3771">
        <w:rPr>
          <w:rFonts w:eastAsia="Calibri" w:cs="Arial"/>
          <w:szCs w:val="24"/>
        </w:rPr>
        <w:t xml:space="preserve"> and </w:t>
      </w:r>
      <w:r w:rsidR="00A807DE" w:rsidRPr="007A3771">
        <w:rPr>
          <w:rFonts w:eastAsia="Calibri" w:cs="Arial"/>
          <w:szCs w:val="24"/>
        </w:rPr>
        <w:t>liaise with</w:t>
      </w:r>
      <w:r w:rsidR="007972A6" w:rsidRPr="007A3771">
        <w:rPr>
          <w:rFonts w:eastAsia="Calibri" w:cs="Arial"/>
          <w:szCs w:val="24"/>
        </w:rPr>
        <w:t xml:space="preserve"> other departments</w:t>
      </w:r>
      <w:r w:rsidR="004F0C7A">
        <w:rPr>
          <w:rFonts w:eastAsia="Calibri" w:cs="Arial"/>
          <w:szCs w:val="24"/>
        </w:rPr>
        <w:t xml:space="preserve"> about community safety</w:t>
      </w:r>
      <w:r w:rsidR="007972A6" w:rsidRPr="007A3771">
        <w:rPr>
          <w:rFonts w:eastAsia="Calibri" w:cs="Arial"/>
          <w:szCs w:val="24"/>
        </w:rPr>
        <w:t xml:space="preserve">. </w:t>
      </w:r>
      <w:r w:rsidR="004F0C7A">
        <w:rPr>
          <w:rFonts w:eastAsia="Calibri" w:cs="Arial"/>
          <w:szCs w:val="24"/>
        </w:rPr>
        <w:t xml:space="preserve">Greg stated that this would not </w:t>
      </w:r>
      <w:r w:rsidR="00B52591">
        <w:rPr>
          <w:rFonts w:eastAsia="Calibri" w:cs="Arial"/>
          <w:szCs w:val="24"/>
        </w:rPr>
        <w:t>a sworn or uniformed</w:t>
      </w:r>
      <w:r w:rsidR="004F0C7A">
        <w:rPr>
          <w:rFonts w:eastAsia="Calibri" w:cs="Arial"/>
          <w:szCs w:val="24"/>
        </w:rPr>
        <w:t xml:space="preserve"> position</w:t>
      </w:r>
      <w:r w:rsidR="00FC4CD4">
        <w:rPr>
          <w:rFonts w:eastAsia="Calibri" w:cs="Arial"/>
          <w:szCs w:val="24"/>
        </w:rPr>
        <w:t xml:space="preserve"> and</w:t>
      </w:r>
      <w:r w:rsidR="004F0C7A">
        <w:rPr>
          <w:rFonts w:eastAsia="Calibri" w:cs="Arial"/>
          <w:szCs w:val="24"/>
        </w:rPr>
        <w:t xml:space="preserve"> would be a specialized </w:t>
      </w:r>
      <w:r w:rsidR="006568EC">
        <w:rPr>
          <w:rFonts w:eastAsia="Calibri" w:cs="Arial"/>
          <w:szCs w:val="24"/>
        </w:rPr>
        <w:t xml:space="preserve">library </w:t>
      </w:r>
      <w:r w:rsidR="004F0C7A">
        <w:rPr>
          <w:rFonts w:eastAsia="Calibri" w:cs="Arial"/>
          <w:szCs w:val="24"/>
        </w:rPr>
        <w:t xml:space="preserve">position in the same way the Library Technology Specialist position was </w:t>
      </w:r>
      <w:r w:rsidR="00D404CB">
        <w:rPr>
          <w:rFonts w:eastAsia="Calibri" w:cs="Arial"/>
          <w:szCs w:val="24"/>
        </w:rPr>
        <w:t>specialized.</w:t>
      </w:r>
    </w:p>
    <w:p w14:paraId="28497666" w14:textId="32B73B1F" w:rsidR="00A726B4" w:rsidRPr="007A3771" w:rsidRDefault="007972A6" w:rsidP="00F37606">
      <w:pPr>
        <w:spacing w:before="240"/>
        <w:ind w:left="900"/>
        <w:rPr>
          <w:rFonts w:eastAsia="Calibri" w:cs="Arial"/>
          <w:szCs w:val="24"/>
        </w:rPr>
      </w:pPr>
      <w:r w:rsidRPr="007A3771">
        <w:rPr>
          <w:rFonts w:eastAsia="Calibri" w:cs="Arial"/>
          <w:szCs w:val="24"/>
        </w:rPr>
        <w:t xml:space="preserve">David asked if this was an FTE approved during the budget process. Greg confirmed </w:t>
      </w:r>
      <w:r w:rsidR="00A807DE" w:rsidRPr="007A3771">
        <w:rPr>
          <w:rFonts w:eastAsia="Calibri" w:cs="Arial"/>
          <w:szCs w:val="24"/>
        </w:rPr>
        <w:t>that it was</w:t>
      </w:r>
      <w:r w:rsidRPr="007A3771">
        <w:rPr>
          <w:rFonts w:eastAsia="Calibri" w:cs="Arial"/>
          <w:szCs w:val="24"/>
        </w:rPr>
        <w:t xml:space="preserve">. </w:t>
      </w:r>
    </w:p>
    <w:p w14:paraId="1F282284" w14:textId="72CB3FCD" w:rsidR="009C64BF" w:rsidRPr="007A3771" w:rsidRDefault="00A726B4" w:rsidP="00F37606">
      <w:pPr>
        <w:spacing w:before="240"/>
        <w:ind w:left="900"/>
        <w:rPr>
          <w:rFonts w:eastAsia="Calibri" w:cs="Arial"/>
          <w:szCs w:val="24"/>
        </w:rPr>
      </w:pPr>
      <w:r w:rsidRPr="007A3771">
        <w:rPr>
          <w:rFonts w:eastAsia="Calibri" w:cs="Arial"/>
          <w:szCs w:val="24"/>
        </w:rPr>
        <w:t>Greg shared that today marked the first in</w:t>
      </w:r>
      <w:r w:rsidR="00FA5845">
        <w:rPr>
          <w:rFonts w:eastAsia="Calibri" w:cs="Arial"/>
          <w:szCs w:val="24"/>
        </w:rPr>
        <w:t>-</w:t>
      </w:r>
      <w:r w:rsidRPr="007A3771">
        <w:rPr>
          <w:rFonts w:eastAsia="Calibri" w:cs="Arial"/>
          <w:szCs w:val="24"/>
        </w:rPr>
        <w:t xml:space="preserve">person </w:t>
      </w:r>
      <w:proofErr w:type="spellStart"/>
      <w:r w:rsidRPr="007A3771">
        <w:rPr>
          <w:rFonts w:eastAsia="Calibri" w:cs="Arial"/>
          <w:szCs w:val="24"/>
        </w:rPr>
        <w:t>storytime</w:t>
      </w:r>
      <w:proofErr w:type="spellEnd"/>
      <w:r w:rsidRPr="007A3771">
        <w:rPr>
          <w:rFonts w:eastAsia="Calibri" w:cs="Arial"/>
          <w:szCs w:val="24"/>
        </w:rPr>
        <w:t xml:space="preserve"> in two years and it was a gran</w:t>
      </w:r>
      <w:r w:rsidR="00845AD5" w:rsidRPr="007A3771">
        <w:rPr>
          <w:rFonts w:eastAsia="Calibri" w:cs="Arial"/>
          <w:szCs w:val="24"/>
        </w:rPr>
        <w:t>d</w:t>
      </w:r>
      <w:r w:rsidRPr="007A3771">
        <w:rPr>
          <w:rFonts w:eastAsia="Calibri" w:cs="Arial"/>
          <w:szCs w:val="24"/>
        </w:rPr>
        <w:t xml:space="preserve"> occasion.</w:t>
      </w:r>
      <w:r w:rsidR="00845AD5" w:rsidRPr="007A3771">
        <w:rPr>
          <w:rFonts w:eastAsia="Calibri" w:cs="Arial"/>
          <w:szCs w:val="24"/>
        </w:rPr>
        <w:t xml:space="preserve"> David </w:t>
      </w:r>
      <w:r w:rsidR="00A807DE" w:rsidRPr="007A3771">
        <w:rPr>
          <w:rFonts w:eastAsia="Calibri" w:cs="Arial"/>
          <w:szCs w:val="24"/>
        </w:rPr>
        <w:t xml:space="preserve">spoke positively about the preparation of the Community </w:t>
      </w:r>
      <w:r w:rsidR="007D28DA">
        <w:rPr>
          <w:rFonts w:eastAsia="Calibri" w:cs="Arial"/>
          <w:szCs w:val="24"/>
        </w:rPr>
        <w:t>R</w:t>
      </w:r>
      <w:r w:rsidR="00A807DE" w:rsidRPr="007A3771">
        <w:rPr>
          <w:rFonts w:eastAsia="Calibri" w:cs="Arial"/>
          <w:szCs w:val="24"/>
        </w:rPr>
        <w:t xml:space="preserve">oom to receive the public. </w:t>
      </w:r>
    </w:p>
    <w:p w14:paraId="7BC68294" w14:textId="7814BA8B" w:rsidR="00EF6F34" w:rsidRDefault="00EF6F34" w:rsidP="00EF6F34">
      <w:pPr>
        <w:spacing w:before="24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PUBLIC COMMENTS</w:t>
      </w:r>
    </w:p>
    <w:p w14:paraId="4E4555D7" w14:textId="77125D81" w:rsidR="00A726B4" w:rsidRPr="00A726B4" w:rsidRDefault="00A726B4" w:rsidP="002B3793">
      <w:pPr>
        <w:spacing w:before="240"/>
        <w:ind w:left="360"/>
        <w:rPr>
          <w:rFonts w:eastAsia="Arial" w:cs="Arial"/>
          <w:szCs w:val="24"/>
        </w:rPr>
      </w:pPr>
      <w:r w:rsidRPr="00A726B4">
        <w:rPr>
          <w:rFonts w:eastAsia="Arial" w:cs="Arial"/>
          <w:szCs w:val="24"/>
        </w:rPr>
        <w:t>None.</w:t>
      </w:r>
    </w:p>
    <w:p w14:paraId="6997712F" w14:textId="77777777" w:rsidR="00EF6F34" w:rsidRDefault="00EF6F34" w:rsidP="00EF6F34">
      <w:pPr>
        <w:spacing w:before="24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DISCUSSION ITEMS</w:t>
      </w:r>
    </w:p>
    <w:p w14:paraId="7A7104E7" w14:textId="7AE75AF4" w:rsidR="000C5B1A" w:rsidRDefault="00274BCB" w:rsidP="00543EFC">
      <w:pPr>
        <w:pStyle w:val="bodytext"/>
        <w:numPr>
          <w:ilvl w:val="0"/>
          <w:numId w:val="3"/>
        </w:numPr>
        <w:tabs>
          <w:tab w:val="left" w:pos="900"/>
        </w:tabs>
        <w:spacing w:before="0" w:beforeAutospacing="0" w:after="0" w:afterAutospacing="0"/>
        <w:ind w:left="900" w:hanging="45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Library District Advisory Committee (LDAC) Annual Progress </w:t>
      </w:r>
      <w:r w:rsidR="00B85FBD">
        <w:rPr>
          <w:rFonts w:ascii="Arial" w:hAnsi="Arial" w:cs="Arial"/>
          <w:color w:val="000000"/>
        </w:rPr>
        <w:t>R</w:t>
      </w:r>
      <w:r w:rsidRPr="006D6AED">
        <w:rPr>
          <w:rFonts w:ascii="Arial" w:hAnsi="Arial" w:cs="Arial"/>
          <w:color w:val="000000"/>
        </w:rPr>
        <w:t>eport for FY 20/21</w:t>
      </w:r>
      <w:r w:rsidR="000C5B1A">
        <w:rPr>
          <w:rFonts w:ascii="Arial" w:hAnsi="Arial" w:cs="Arial"/>
          <w:color w:val="000000"/>
        </w:rPr>
        <w:br/>
      </w:r>
      <w:r w:rsidR="000C5B1A">
        <w:rPr>
          <w:rFonts w:ascii="Arial" w:hAnsi="Arial" w:cs="Arial"/>
          <w:color w:val="000000"/>
        </w:rPr>
        <w:br/>
      </w:r>
      <w:r w:rsidR="00845AD5" w:rsidRPr="000C5B1A">
        <w:rPr>
          <w:rFonts w:ascii="Arial" w:hAnsi="Arial" w:cs="Arial"/>
          <w:color w:val="000000"/>
        </w:rPr>
        <w:t>David Goldberg shared that the LDAC report</w:t>
      </w:r>
      <w:r w:rsidR="0052213A" w:rsidRPr="000C5B1A">
        <w:rPr>
          <w:rFonts w:ascii="Arial" w:hAnsi="Arial" w:cs="Arial"/>
          <w:color w:val="000000"/>
        </w:rPr>
        <w:t xml:space="preserve"> was</w:t>
      </w:r>
      <w:r w:rsidR="00845AD5" w:rsidRPr="000C5B1A">
        <w:rPr>
          <w:rFonts w:ascii="Arial" w:hAnsi="Arial" w:cs="Arial"/>
          <w:color w:val="000000"/>
        </w:rPr>
        <w:t xml:space="preserve"> included for the </w:t>
      </w:r>
      <w:r w:rsidR="007F45DC">
        <w:rPr>
          <w:rFonts w:ascii="Arial" w:hAnsi="Arial" w:cs="Arial"/>
          <w:color w:val="000000"/>
        </w:rPr>
        <w:t xml:space="preserve">Library </w:t>
      </w:r>
      <w:r w:rsidR="00845AD5" w:rsidRPr="000C5B1A">
        <w:rPr>
          <w:rFonts w:ascii="Arial" w:hAnsi="Arial" w:cs="Arial"/>
          <w:color w:val="000000"/>
        </w:rPr>
        <w:t xml:space="preserve">Board’s reference. Nick Dierckman </w:t>
      </w:r>
      <w:r w:rsidR="0052213A" w:rsidRPr="000C5B1A">
        <w:rPr>
          <w:rFonts w:ascii="Arial" w:hAnsi="Arial" w:cs="Arial"/>
          <w:color w:val="000000"/>
        </w:rPr>
        <w:t>said</w:t>
      </w:r>
      <w:r w:rsidR="00845AD5" w:rsidRPr="000C5B1A">
        <w:rPr>
          <w:rFonts w:ascii="Arial" w:hAnsi="Arial" w:cs="Arial"/>
          <w:color w:val="000000"/>
        </w:rPr>
        <w:t xml:space="preserve"> that </w:t>
      </w:r>
      <w:r w:rsidR="0052213A" w:rsidRPr="000C5B1A">
        <w:rPr>
          <w:rFonts w:ascii="Arial" w:hAnsi="Arial" w:cs="Arial"/>
          <w:color w:val="000000"/>
        </w:rPr>
        <w:t>the report was</w:t>
      </w:r>
      <w:r w:rsidR="00845AD5" w:rsidRPr="000C5B1A">
        <w:rPr>
          <w:rFonts w:ascii="Arial" w:hAnsi="Arial" w:cs="Arial"/>
          <w:color w:val="000000"/>
        </w:rPr>
        <w:t xml:space="preserve"> used within LDAC for comparison </w:t>
      </w:r>
      <w:r w:rsidR="0052213A" w:rsidRPr="000C5B1A">
        <w:rPr>
          <w:rFonts w:ascii="Arial" w:hAnsi="Arial" w:cs="Arial"/>
          <w:color w:val="000000"/>
        </w:rPr>
        <w:t>between</w:t>
      </w:r>
      <w:r w:rsidR="00845AD5" w:rsidRPr="000C5B1A">
        <w:rPr>
          <w:rFonts w:ascii="Arial" w:hAnsi="Arial" w:cs="Arial"/>
          <w:color w:val="000000"/>
        </w:rPr>
        <w:t xml:space="preserve"> libraries in the district and anticipated future LDAC discussions about it. David anticipated it being a helpful </w:t>
      </w:r>
      <w:r w:rsidR="00FC26CB" w:rsidRPr="000C5B1A">
        <w:rPr>
          <w:rFonts w:ascii="Arial" w:hAnsi="Arial" w:cs="Arial"/>
          <w:color w:val="000000"/>
        </w:rPr>
        <w:t>source of information</w:t>
      </w:r>
      <w:r w:rsidR="00845AD5" w:rsidRPr="000C5B1A">
        <w:rPr>
          <w:rFonts w:ascii="Arial" w:hAnsi="Arial" w:cs="Arial"/>
          <w:color w:val="000000"/>
        </w:rPr>
        <w:t xml:space="preserve"> at </w:t>
      </w:r>
      <w:r w:rsidR="00FC26CB" w:rsidRPr="000C5B1A">
        <w:rPr>
          <w:rFonts w:ascii="Arial" w:hAnsi="Arial" w:cs="Arial"/>
          <w:color w:val="000000"/>
        </w:rPr>
        <w:t>upcoming</w:t>
      </w:r>
      <w:r w:rsidR="00845AD5" w:rsidRPr="000C5B1A">
        <w:rPr>
          <w:rFonts w:ascii="Arial" w:hAnsi="Arial" w:cs="Arial"/>
          <w:color w:val="000000"/>
        </w:rPr>
        <w:t xml:space="preserve"> budget session</w:t>
      </w:r>
      <w:r w:rsidR="00FC26CB" w:rsidRPr="000C5B1A">
        <w:rPr>
          <w:rFonts w:ascii="Arial" w:hAnsi="Arial" w:cs="Arial"/>
          <w:color w:val="000000"/>
        </w:rPr>
        <w:t>s.</w:t>
      </w:r>
      <w:r w:rsidR="000C5B1A">
        <w:rPr>
          <w:rFonts w:ascii="Arial" w:hAnsi="Arial" w:cs="Arial"/>
          <w:color w:val="000000"/>
        </w:rPr>
        <w:br/>
      </w:r>
      <w:r w:rsidR="000C5B1A">
        <w:rPr>
          <w:rFonts w:ascii="Arial" w:hAnsi="Arial" w:cs="Arial"/>
          <w:color w:val="000000"/>
        </w:rPr>
        <w:br/>
      </w:r>
      <w:r w:rsidR="00845AD5" w:rsidRPr="000C5B1A">
        <w:rPr>
          <w:rFonts w:ascii="Arial" w:hAnsi="Arial" w:cs="Arial"/>
          <w:color w:val="000000"/>
        </w:rPr>
        <w:t xml:space="preserve">Cynthia </w:t>
      </w:r>
      <w:r w:rsidR="0052213A" w:rsidRPr="000C5B1A">
        <w:rPr>
          <w:rFonts w:ascii="Arial" w:hAnsi="Arial" w:cs="Arial"/>
          <w:color w:val="000000"/>
        </w:rPr>
        <w:t xml:space="preserve">Andrews </w:t>
      </w:r>
      <w:r w:rsidR="00845AD5" w:rsidRPr="000C5B1A">
        <w:rPr>
          <w:rFonts w:ascii="Arial" w:hAnsi="Arial" w:cs="Arial"/>
          <w:color w:val="000000"/>
        </w:rPr>
        <w:t xml:space="preserve">asked </w:t>
      </w:r>
      <w:r w:rsidR="002E2638" w:rsidRPr="000C5B1A">
        <w:rPr>
          <w:rFonts w:ascii="Arial" w:hAnsi="Arial" w:cs="Arial"/>
          <w:color w:val="000000"/>
        </w:rPr>
        <w:t xml:space="preserve">when the </w:t>
      </w:r>
      <w:r w:rsidR="00845AD5" w:rsidRPr="000C5B1A">
        <w:rPr>
          <w:rFonts w:ascii="Arial" w:hAnsi="Arial" w:cs="Arial"/>
          <w:color w:val="000000"/>
        </w:rPr>
        <w:t xml:space="preserve">question </w:t>
      </w:r>
      <w:r w:rsidR="00FC26CB" w:rsidRPr="000C5B1A">
        <w:rPr>
          <w:rFonts w:ascii="Arial" w:hAnsi="Arial" w:cs="Arial"/>
          <w:color w:val="000000"/>
        </w:rPr>
        <w:t xml:space="preserve">regarding the review of </w:t>
      </w:r>
      <w:r w:rsidR="00CA6B60" w:rsidRPr="000C5B1A">
        <w:rPr>
          <w:rFonts w:ascii="Arial" w:hAnsi="Arial" w:cs="Arial"/>
          <w:color w:val="000000"/>
        </w:rPr>
        <w:t>Oregon Library Association’s (</w:t>
      </w:r>
      <w:r w:rsidR="00845AD5" w:rsidRPr="000C5B1A">
        <w:rPr>
          <w:rFonts w:ascii="Arial" w:hAnsi="Arial" w:cs="Arial"/>
          <w:color w:val="000000"/>
        </w:rPr>
        <w:t>OLA</w:t>
      </w:r>
      <w:r w:rsidR="00CA6B60" w:rsidRPr="000C5B1A">
        <w:rPr>
          <w:rFonts w:ascii="Arial" w:hAnsi="Arial" w:cs="Arial"/>
          <w:color w:val="000000"/>
        </w:rPr>
        <w:t>)</w:t>
      </w:r>
      <w:r w:rsidR="00845AD5" w:rsidRPr="000C5B1A">
        <w:rPr>
          <w:rFonts w:ascii="Arial" w:hAnsi="Arial" w:cs="Arial"/>
          <w:color w:val="000000"/>
        </w:rPr>
        <w:t xml:space="preserve"> standards</w:t>
      </w:r>
      <w:r w:rsidR="00FC26CB" w:rsidRPr="000C5B1A">
        <w:rPr>
          <w:rFonts w:ascii="Arial" w:hAnsi="Arial" w:cs="Arial"/>
          <w:color w:val="000000"/>
        </w:rPr>
        <w:t xml:space="preserve"> </w:t>
      </w:r>
      <w:r w:rsidR="002E2638" w:rsidRPr="000C5B1A">
        <w:rPr>
          <w:rFonts w:ascii="Arial" w:hAnsi="Arial" w:cs="Arial"/>
          <w:color w:val="000000"/>
        </w:rPr>
        <w:t xml:space="preserve">might be completed because the </w:t>
      </w:r>
      <w:r w:rsidR="000E069E" w:rsidRPr="000C5B1A">
        <w:rPr>
          <w:rFonts w:ascii="Arial" w:hAnsi="Arial" w:cs="Arial"/>
          <w:color w:val="000000"/>
        </w:rPr>
        <w:t>response</w:t>
      </w:r>
      <w:r w:rsidR="002E2638" w:rsidRPr="000C5B1A">
        <w:rPr>
          <w:rFonts w:ascii="Arial" w:hAnsi="Arial" w:cs="Arial"/>
          <w:color w:val="000000"/>
        </w:rPr>
        <w:t xml:space="preserve"> </w:t>
      </w:r>
      <w:r w:rsidR="00EA1835" w:rsidRPr="000C5B1A">
        <w:rPr>
          <w:rFonts w:ascii="Arial" w:hAnsi="Arial" w:cs="Arial"/>
          <w:color w:val="000000"/>
        </w:rPr>
        <w:t xml:space="preserve">had been </w:t>
      </w:r>
      <w:r w:rsidR="002E2638" w:rsidRPr="000C5B1A">
        <w:rPr>
          <w:rFonts w:ascii="Arial" w:hAnsi="Arial" w:cs="Arial"/>
          <w:color w:val="000000"/>
        </w:rPr>
        <w:t xml:space="preserve">no for the current and </w:t>
      </w:r>
      <w:r w:rsidR="00EA1835" w:rsidRPr="000C5B1A">
        <w:rPr>
          <w:rFonts w:ascii="Arial" w:hAnsi="Arial" w:cs="Arial"/>
          <w:color w:val="000000"/>
        </w:rPr>
        <w:t>previous</w:t>
      </w:r>
      <w:r w:rsidR="002E2638" w:rsidRPr="000C5B1A">
        <w:rPr>
          <w:rFonts w:ascii="Arial" w:hAnsi="Arial" w:cs="Arial"/>
          <w:color w:val="000000"/>
        </w:rPr>
        <w:t xml:space="preserve"> year</w:t>
      </w:r>
      <w:r w:rsidR="000E069E" w:rsidRPr="000C5B1A">
        <w:rPr>
          <w:rFonts w:ascii="Arial" w:hAnsi="Arial" w:cs="Arial"/>
          <w:color w:val="000000"/>
        </w:rPr>
        <w:t>.</w:t>
      </w:r>
    </w:p>
    <w:p w14:paraId="24929C4C" w14:textId="0FB94959" w:rsidR="00606CE1" w:rsidRDefault="000C5B1A" w:rsidP="00543EFC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845AD5" w:rsidRPr="000C5B1A">
        <w:rPr>
          <w:rFonts w:ascii="Arial" w:hAnsi="Arial" w:cs="Arial"/>
          <w:color w:val="000000"/>
        </w:rPr>
        <w:t xml:space="preserve">Greg </w:t>
      </w:r>
      <w:r w:rsidR="007F45DC">
        <w:rPr>
          <w:rFonts w:ascii="Arial" w:hAnsi="Arial" w:cs="Arial"/>
          <w:color w:val="000000"/>
        </w:rPr>
        <w:t xml:space="preserve">Williams </w:t>
      </w:r>
      <w:r w:rsidR="00845AD5" w:rsidRPr="000C5B1A">
        <w:rPr>
          <w:rFonts w:ascii="Arial" w:hAnsi="Arial" w:cs="Arial"/>
          <w:color w:val="000000"/>
        </w:rPr>
        <w:t xml:space="preserve">stated that an OLA standards review was on the </w:t>
      </w:r>
      <w:r w:rsidR="0052213A" w:rsidRPr="000C5B1A">
        <w:rPr>
          <w:rFonts w:ascii="Arial" w:hAnsi="Arial" w:cs="Arial"/>
          <w:color w:val="000000"/>
        </w:rPr>
        <w:t>list for future discussions,</w:t>
      </w:r>
      <w:r w:rsidR="00845AD5" w:rsidRPr="000C5B1A">
        <w:rPr>
          <w:rFonts w:ascii="Arial" w:hAnsi="Arial" w:cs="Arial"/>
          <w:color w:val="000000"/>
        </w:rPr>
        <w:t xml:space="preserve"> and that Greg could prioritize it</w:t>
      </w:r>
      <w:r w:rsidR="00EA1835" w:rsidRPr="000C5B1A">
        <w:rPr>
          <w:rFonts w:ascii="Arial" w:hAnsi="Arial" w:cs="Arial"/>
          <w:color w:val="000000"/>
        </w:rPr>
        <w:t xml:space="preserve"> if the</w:t>
      </w:r>
      <w:r w:rsidR="002735EC">
        <w:rPr>
          <w:rFonts w:ascii="Arial" w:hAnsi="Arial" w:cs="Arial"/>
          <w:color w:val="000000"/>
        </w:rPr>
        <w:t xml:space="preserve"> Library</w:t>
      </w:r>
      <w:r w:rsidR="00EA1835" w:rsidRPr="000C5B1A">
        <w:rPr>
          <w:rFonts w:ascii="Arial" w:hAnsi="Arial" w:cs="Arial"/>
          <w:color w:val="000000"/>
        </w:rPr>
        <w:t xml:space="preserve"> Board wished</w:t>
      </w:r>
      <w:r w:rsidR="00845AD5" w:rsidRPr="000C5B1A">
        <w:rPr>
          <w:rFonts w:ascii="Arial" w:hAnsi="Arial" w:cs="Arial"/>
          <w:color w:val="000000"/>
        </w:rPr>
        <w:t xml:space="preserve">. </w:t>
      </w:r>
      <w:r w:rsidR="000E069E" w:rsidRPr="000C5B1A">
        <w:rPr>
          <w:rFonts w:ascii="Arial" w:hAnsi="Arial" w:cs="Arial"/>
          <w:color w:val="000000"/>
        </w:rPr>
        <w:t>Greg stated that OLA’s standards had recently been updated</w:t>
      </w:r>
      <w:r w:rsidR="00F97947" w:rsidRPr="000C5B1A">
        <w:rPr>
          <w:rFonts w:ascii="Arial" w:hAnsi="Arial" w:cs="Arial"/>
          <w:color w:val="000000"/>
        </w:rPr>
        <w:t xml:space="preserve"> and offered to go over this aspect of the report at a later time</w:t>
      </w:r>
      <w:r w:rsidR="002E2638" w:rsidRPr="000C5B1A">
        <w:rPr>
          <w:rFonts w:ascii="Arial" w:hAnsi="Arial" w:cs="Arial"/>
          <w:color w:val="000000"/>
        </w:rPr>
        <w:t>. Greg expressed hope to h</w:t>
      </w:r>
      <w:r w:rsidR="00F97947" w:rsidRPr="000C5B1A">
        <w:rPr>
          <w:rFonts w:ascii="Arial" w:hAnsi="Arial" w:cs="Arial"/>
          <w:color w:val="000000"/>
        </w:rPr>
        <w:t xml:space="preserve">ave it completed before the next LDAC report.  </w:t>
      </w:r>
      <w:r w:rsidR="000E069E" w:rsidRPr="000C5B1A">
        <w:rPr>
          <w:rFonts w:ascii="Arial" w:hAnsi="Arial" w:cs="Arial"/>
          <w:color w:val="000000"/>
        </w:rPr>
        <w:t xml:space="preserve"> </w:t>
      </w:r>
    </w:p>
    <w:p w14:paraId="60ECF8DB" w14:textId="77777777" w:rsidR="00606CE1" w:rsidRDefault="00606CE1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7587C920" w14:textId="13188746" w:rsidR="00606CE1" w:rsidRDefault="000E069E" w:rsidP="002B6EE7">
      <w:pPr>
        <w:pStyle w:val="bodytext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>Nick asked if the report was required</w:t>
      </w:r>
      <w:r w:rsidR="00AA4278" w:rsidRPr="006D6AED">
        <w:rPr>
          <w:rFonts w:ascii="Arial" w:hAnsi="Arial" w:cs="Arial"/>
          <w:color w:val="000000"/>
        </w:rPr>
        <w:t xml:space="preserve"> from the state</w:t>
      </w:r>
      <w:r w:rsidRPr="006D6AED">
        <w:rPr>
          <w:rFonts w:ascii="Arial" w:hAnsi="Arial" w:cs="Arial"/>
          <w:color w:val="000000"/>
        </w:rPr>
        <w:t>. Greg said it was not currently and the only requirement by the state was the annual stati</w:t>
      </w:r>
      <w:r w:rsidR="007F5235">
        <w:rPr>
          <w:rFonts w:ascii="Arial" w:hAnsi="Arial" w:cs="Arial"/>
          <w:color w:val="000000"/>
        </w:rPr>
        <w:t>sti</w:t>
      </w:r>
      <w:r w:rsidRPr="006D6AED">
        <w:rPr>
          <w:rFonts w:ascii="Arial" w:hAnsi="Arial" w:cs="Arial"/>
          <w:color w:val="000000"/>
        </w:rPr>
        <w:t xml:space="preserve">cal report to the </w:t>
      </w:r>
      <w:r w:rsidR="007F5235">
        <w:rPr>
          <w:rFonts w:ascii="Arial" w:hAnsi="Arial" w:cs="Arial"/>
          <w:color w:val="000000"/>
        </w:rPr>
        <w:t>S</w:t>
      </w:r>
      <w:r w:rsidRPr="006D6AED">
        <w:rPr>
          <w:rFonts w:ascii="Arial" w:hAnsi="Arial" w:cs="Arial"/>
          <w:color w:val="000000"/>
        </w:rPr>
        <w:t xml:space="preserve">tate </w:t>
      </w:r>
      <w:r w:rsidR="007F5235">
        <w:rPr>
          <w:rFonts w:ascii="Arial" w:hAnsi="Arial" w:cs="Arial"/>
          <w:color w:val="000000"/>
        </w:rPr>
        <w:t>L</w:t>
      </w:r>
      <w:r w:rsidRPr="006D6AED">
        <w:rPr>
          <w:rFonts w:ascii="Arial" w:hAnsi="Arial" w:cs="Arial"/>
          <w:color w:val="000000"/>
        </w:rPr>
        <w:t xml:space="preserve">ibrary. Greg stated that there might be changes to the requirement standards, but </w:t>
      </w:r>
      <w:r w:rsidR="00FC26CB" w:rsidRPr="006D6AED">
        <w:rPr>
          <w:rFonts w:ascii="Arial" w:hAnsi="Arial" w:cs="Arial"/>
          <w:color w:val="000000"/>
        </w:rPr>
        <w:t>at present</w:t>
      </w:r>
      <w:r w:rsidRPr="006D6AED">
        <w:rPr>
          <w:rFonts w:ascii="Arial" w:hAnsi="Arial" w:cs="Arial"/>
          <w:color w:val="000000"/>
        </w:rPr>
        <w:t xml:space="preserve"> </w:t>
      </w:r>
      <w:r w:rsidRPr="006D6AED">
        <w:rPr>
          <w:rFonts w:ascii="Arial" w:hAnsi="Arial" w:cs="Arial"/>
          <w:color w:val="000000"/>
        </w:rPr>
        <w:lastRenderedPageBreak/>
        <w:t xml:space="preserve">the </w:t>
      </w:r>
      <w:r w:rsidR="00CA6B60" w:rsidRPr="006D6AED">
        <w:rPr>
          <w:rFonts w:ascii="Arial" w:hAnsi="Arial" w:cs="Arial"/>
          <w:color w:val="000000"/>
        </w:rPr>
        <w:t>Public Library Division (</w:t>
      </w:r>
      <w:r w:rsidRPr="006D6AED">
        <w:rPr>
          <w:rFonts w:ascii="Arial" w:hAnsi="Arial" w:cs="Arial"/>
          <w:color w:val="000000"/>
        </w:rPr>
        <w:t>PLD</w:t>
      </w:r>
      <w:r w:rsidR="00CA6B60" w:rsidRPr="006D6AED">
        <w:rPr>
          <w:rFonts w:ascii="Arial" w:hAnsi="Arial" w:cs="Arial"/>
          <w:color w:val="000000"/>
        </w:rPr>
        <w:t>)</w:t>
      </w:r>
      <w:r w:rsidRPr="006D6AED">
        <w:rPr>
          <w:rFonts w:ascii="Arial" w:hAnsi="Arial" w:cs="Arial"/>
          <w:color w:val="000000"/>
        </w:rPr>
        <w:t xml:space="preserve"> standards </w:t>
      </w:r>
      <w:r w:rsidR="00071A19" w:rsidRPr="006D6AED">
        <w:rPr>
          <w:rFonts w:ascii="Arial" w:hAnsi="Arial" w:cs="Arial"/>
          <w:color w:val="000000"/>
        </w:rPr>
        <w:t xml:space="preserve">of OLA </w:t>
      </w:r>
      <w:r w:rsidRPr="006D6AED">
        <w:rPr>
          <w:rFonts w:ascii="Arial" w:hAnsi="Arial" w:cs="Arial"/>
          <w:color w:val="000000"/>
        </w:rPr>
        <w:t>were voluntary tools to self</w:t>
      </w:r>
      <w:r w:rsidR="00FC26CB" w:rsidRPr="006D6AED">
        <w:rPr>
          <w:rFonts w:ascii="Arial" w:hAnsi="Arial" w:cs="Arial"/>
          <w:color w:val="000000"/>
        </w:rPr>
        <w:t>-</w:t>
      </w:r>
      <w:r w:rsidRPr="006D6AED">
        <w:rPr>
          <w:rFonts w:ascii="Arial" w:hAnsi="Arial" w:cs="Arial"/>
          <w:color w:val="000000"/>
        </w:rPr>
        <w:t xml:space="preserve">evaluate, </w:t>
      </w:r>
      <w:r w:rsidR="00FD343C">
        <w:rPr>
          <w:rFonts w:ascii="Arial" w:hAnsi="Arial" w:cs="Arial"/>
          <w:color w:val="000000"/>
        </w:rPr>
        <w:t xml:space="preserve">to </w:t>
      </w:r>
      <w:r w:rsidRPr="006D6AED">
        <w:rPr>
          <w:rFonts w:ascii="Arial" w:hAnsi="Arial" w:cs="Arial"/>
          <w:color w:val="000000"/>
        </w:rPr>
        <w:t xml:space="preserve">compare libraries, and </w:t>
      </w:r>
      <w:r w:rsidR="00FD343C">
        <w:rPr>
          <w:rFonts w:ascii="Arial" w:hAnsi="Arial" w:cs="Arial"/>
          <w:color w:val="000000"/>
        </w:rPr>
        <w:t xml:space="preserve">to </w:t>
      </w:r>
      <w:r w:rsidRPr="006D6AED">
        <w:rPr>
          <w:rFonts w:ascii="Arial" w:hAnsi="Arial" w:cs="Arial"/>
          <w:color w:val="000000"/>
        </w:rPr>
        <w:t xml:space="preserve">communicate </w:t>
      </w:r>
      <w:r w:rsidR="00FD343C">
        <w:rPr>
          <w:rFonts w:ascii="Arial" w:hAnsi="Arial" w:cs="Arial"/>
          <w:color w:val="000000"/>
        </w:rPr>
        <w:t>with</w:t>
      </w:r>
      <w:r w:rsidRPr="006D6AED">
        <w:rPr>
          <w:rFonts w:ascii="Arial" w:hAnsi="Arial" w:cs="Arial"/>
          <w:color w:val="000000"/>
        </w:rPr>
        <w:t xml:space="preserve"> fund</w:t>
      </w:r>
      <w:r w:rsidR="00FC26CB" w:rsidRPr="006D6AED">
        <w:rPr>
          <w:rFonts w:ascii="Arial" w:hAnsi="Arial" w:cs="Arial"/>
          <w:color w:val="000000"/>
        </w:rPr>
        <w:t>ers</w:t>
      </w:r>
      <w:r w:rsidRPr="006D6AED">
        <w:rPr>
          <w:rFonts w:ascii="Arial" w:hAnsi="Arial" w:cs="Arial"/>
          <w:color w:val="000000"/>
        </w:rPr>
        <w:t xml:space="preserve"> and stakeholders.</w:t>
      </w:r>
    </w:p>
    <w:p w14:paraId="105482F5" w14:textId="77777777" w:rsidR="00606CE1" w:rsidRDefault="00606CE1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7A08273C" w14:textId="0B41C9E5" w:rsidR="00606CE1" w:rsidRDefault="000E069E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Cynthia thanked Greg for </w:t>
      </w:r>
      <w:r w:rsidR="004329F4" w:rsidRPr="006D6AED">
        <w:rPr>
          <w:rFonts w:ascii="Arial" w:hAnsi="Arial" w:cs="Arial"/>
          <w:color w:val="000000"/>
        </w:rPr>
        <w:t>his</w:t>
      </w:r>
      <w:r w:rsidRPr="006D6AED">
        <w:rPr>
          <w:rFonts w:ascii="Arial" w:hAnsi="Arial" w:cs="Arial"/>
          <w:color w:val="000000"/>
        </w:rPr>
        <w:t xml:space="preserve"> response.  </w:t>
      </w:r>
    </w:p>
    <w:p w14:paraId="236B7CB3" w14:textId="77777777" w:rsidR="00606CE1" w:rsidRDefault="00606CE1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0CB8884E" w14:textId="30A1A797" w:rsidR="00606CE1" w:rsidRDefault="000E069E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David asked if </w:t>
      </w:r>
      <w:r w:rsidR="00FE7901" w:rsidRPr="006D6AED">
        <w:rPr>
          <w:rFonts w:ascii="Arial" w:hAnsi="Arial" w:cs="Arial"/>
          <w:color w:val="000000"/>
        </w:rPr>
        <w:t xml:space="preserve">the report had </w:t>
      </w:r>
      <w:r w:rsidRPr="006D6AED">
        <w:rPr>
          <w:rFonts w:ascii="Arial" w:hAnsi="Arial" w:cs="Arial"/>
          <w:color w:val="000000"/>
        </w:rPr>
        <w:t>been submitted. Greg stated it had</w:t>
      </w:r>
      <w:r w:rsidR="006C1F18" w:rsidRPr="006D6AED">
        <w:rPr>
          <w:rFonts w:ascii="Arial" w:hAnsi="Arial" w:cs="Arial"/>
          <w:color w:val="000000"/>
        </w:rPr>
        <w:t xml:space="preserve"> not</w:t>
      </w:r>
      <w:r w:rsidRPr="006D6AED">
        <w:rPr>
          <w:rFonts w:ascii="Arial" w:hAnsi="Arial" w:cs="Arial"/>
          <w:color w:val="000000"/>
        </w:rPr>
        <w:t xml:space="preserve"> been </w:t>
      </w:r>
      <w:r w:rsidR="006C1F18" w:rsidRPr="006D6AED">
        <w:rPr>
          <w:rFonts w:ascii="Arial" w:hAnsi="Arial" w:cs="Arial"/>
          <w:color w:val="000000"/>
        </w:rPr>
        <w:t xml:space="preserve">and requested that the </w:t>
      </w:r>
      <w:r w:rsidR="00B6139A">
        <w:rPr>
          <w:rFonts w:ascii="Arial" w:hAnsi="Arial" w:cs="Arial"/>
          <w:color w:val="000000"/>
        </w:rPr>
        <w:t>B</w:t>
      </w:r>
      <w:r w:rsidR="006C1F18" w:rsidRPr="006D6AED">
        <w:rPr>
          <w:rFonts w:ascii="Arial" w:hAnsi="Arial" w:cs="Arial"/>
          <w:color w:val="000000"/>
        </w:rPr>
        <w:t xml:space="preserve">oard </w:t>
      </w:r>
      <w:r w:rsidR="00255666" w:rsidRPr="006D6AED">
        <w:rPr>
          <w:rFonts w:ascii="Arial" w:hAnsi="Arial" w:cs="Arial"/>
          <w:color w:val="000000"/>
        </w:rPr>
        <w:t>recognize it and note any concerns</w:t>
      </w:r>
      <w:r w:rsidR="0000032A" w:rsidRPr="006D6AED">
        <w:rPr>
          <w:rFonts w:ascii="Arial" w:hAnsi="Arial" w:cs="Arial"/>
          <w:color w:val="000000"/>
        </w:rPr>
        <w:t xml:space="preserve"> that they might have with it</w:t>
      </w:r>
      <w:r w:rsidR="006C1F18" w:rsidRPr="006D6AED">
        <w:rPr>
          <w:rFonts w:ascii="Arial" w:hAnsi="Arial" w:cs="Arial"/>
          <w:color w:val="000000"/>
        </w:rPr>
        <w:t>.</w:t>
      </w:r>
    </w:p>
    <w:p w14:paraId="424CC483" w14:textId="77777777" w:rsidR="00606CE1" w:rsidRDefault="00606CE1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3E91AA8E" w14:textId="0550153A" w:rsidR="00606CE1" w:rsidRDefault="006C1F18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Cynthia made a motion to approve and accept the LDAC </w:t>
      </w:r>
      <w:r w:rsidR="006A4BA2" w:rsidRPr="006D6AED">
        <w:rPr>
          <w:rFonts w:ascii="Arial" w:hAnsi="Arial" w:cs="Arial"/>
          <w:color w:val="000000"/>
        </w:rPr>
        <w:t>a</w:t>
      </w:r>
      <w:r w:rsidRPr="006D6AED">
        <w:rPr>
          <w:rFonts w:ascii="Arial" w:hAnsi="Arial" w:cs="Arial"/>
          <w:color w:val="000000"/>
        </w:rPr>
        <w:t>nnual progress report as submitted. Larry Osborne seconded the motion.</w:t>
      </w:r>
      <w:r w:rsidR="001C1CB1" w:rsidRPr="006D6AED">
        <w:rPr>
          <w:rFonts w:ascii="Arial" w:hAnsi="Arial" w:cs="Arial"/>
          <w:color w:val="000000"/>
        </w:rPr>
        <w:t xml:space="preserve"> </w:t>
      </w:r>
      <w:r w:rsidR="00CD1BD3" w:rsidRPr="006D6AED">
        <w:rPr>
          <w:rFonts w:ascii="Arial" w:eastAsia="Arial" w:hAnsi="Arial" w:cs="Arial"/>
          <w:w w:val="105"/>
        </w:rPr>
        <w:t>Cynthia Andrews</w:t>
      </w:r>
      <w:r w:rsidR="00CD1BD3">
        <w:rPr>
          <w:rFonts w:ascii="Arial" w:eastAsia="Arial" w:hAnsi="Arial" w:cs="Arial"/>
          <w:w w:val="105"/>
        </w:rPr>
        <w:t xml:space="preserve">, </w:t>
      </w:r>
      <w:r w:rsidR="00CD1BD3" w:rsidRPr="006D6AED">
        <w:rPr>
          <w:rFonts w:ascii="Arial" w:eastAsia="Arial" w:hAnsi="Arial" w:cs="Arial"/>
          <w:w w:val="105"/>
        </w:rPr>
        <w:t xml:space="preserve">Larry Osborne, </w:t>
      </w:r>
      <w:r w:rsidR="001C1CB1" w:rsidRPr="006D6AED">
        <w:rPr>
          <w:rFonts w:ascii="Arial" w:eastAsia="Arial" w:hAnsi="Arial" w:cs="Arial"/>
          <w:w w:val="105"/>
        </w:rPr>
        <w:t xml:space="preserve">David Goldberg, Nick Dierckman, </w:t>
      </w:r>
      <w:r w:rsidR="00AF1C3F">
        <w:rPr>
          <w:rFonts w:ascii="Arial" w:eastAsia="Arial" w:hAnsi="Arial" w:cs="Arial"/>
          <w:w w:val="105"/>
        </w:rPr>
        <w:t xml:space="preserve">and </w:t>
      </w:r>
      <w:r w:rsidR="001C1CB1" w:rsidRPr="006D6AED">
        <w:rPr>
          <w:rFonts w:ascii="Arial" w:eastAsia="Arial" w:hAnsi="Arial" w:cs="Arial"/>
          <w:w w:val="105"/>
        </w:rPr>
        <w:t>Kari Linder voted aye.</w:t>
      </w:r>
      <w:r w:rsidRPr="006D6AED">
        <w:rPr>
          <w:rFonts w:ascii="Arial" w:hAnsi="Arial" w:cs="Arial"/>
          <w:color w:val="000000"/>
        </w:rPr>
        <w:t xml:space="preserve"> The motion carried</w:t>
      </w:r>
      <w:r w:rsidR="00331387" w:rsidRPr="006D6AED">
        <w:rPr>
          <w:rFonts w:ascii="Arial" w:hAnsi="Arial" w:cs="Arial"/>
          <w:color w:val="000000"/>
        </w:rPr>
        <w:t>.</w:t>
      </w:r>
      <w:r w:rsidRPr="006D6AED">
        <w:rPr>
          <w:rFonts w:ascii="Arial" w:hAnsi="Arial" w:cs="Arial"/>
          <w:color w:val="000000"/>
        </w:rPr>
        <w:t xml:space="preserve"> </w:t>
      </w:r>
    </w:p>
    <w:p w14:paraId="35F223DA" w14:textId="77777777" w:rsidR="00606CE1" w:rsidRDefault="00606CE1" w:rsidP="00606CE1">
      <w:pPr>
        <w:pStyle w:val="bodytext"/>
        <w:tabs>
          <w:tab w:val="left" w:pos="900"/>
        </w:tabs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2B6B8BBD" w14:textId="040F3AD1" w:rsidR="00274BCB" w:rsidRPr="005073DE" w:rsidRDefault="00274BCB" w:rsidP="00606CE1">
      <w:pPr>
        <w:pStyle w:val="bodytext"/>
        <w:numPr>
          <w:ilvl w:val="0"/>
          <w:numId w:val="2"/>
        </w:numPr>
        <w:tabs>
          <w:tab w:val="left" w:pos="900"/>
        </w:tabs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t>Revisions to Conference Room Use Policy</w:t>
      </w:r>
    </w:p>
    <w:p w14:paraId="702DA3BF" w14:textId="77777777" w:rsidR="005073DE" w:rsidRPr="00331387" w:rsidRDefault="005073DE" w:rsidP="005073DE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5CA1C361" w14:textId="56C0847D" w:rsidR="00331387" w:rsidRDefault="0033138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>David Goldberg stated that</w:t>
      </w:r>
      <w:r w:rsidR="004B0B7D">
        <w:rPr>
          <w:rFonts w:ascii="Arial" w:hAnsi="Arial" w:cs="Arial"/>
        </w:rPr>
        <w:t xml:space="preserve"> since the policy came into contact with the public, the </w:t>
      </w:r>
      <w:r w:rsidR="00B6139A">
        <w:rPr>
          <w:rFonts w:ascii="Arial" w:hAnsi="Arial" w:cs="Arial"/>
        </w:rPr>
        <w:t>B</w:t>
      </w:r>
      <w:r w:rsidR="004B0B7D">
        <w:rPr>
          <w:rFonts w:ascii="Arial" w:hAnsi="Arial" w:cs="Arial"/>
        </w:rPr>
        <w:t xml:space="preserve">oard needed to </w:t>
      </w:r>
      <w:r w:rsidR="00CA6B60">
        <w:rPr>
          <w:rFonts w:ascii="Arial" w:hAnsi="Arial" w:cs="Arial"/>
        </w:rPr>
        <w:t xml:space="preserve">approve the changed policy for </w:t>
      </w:r>
      <w:r w:rsidR="0000032A">
        <w:rPr>
          <w:rFonts w:ascii="Arial" w:hAnsi="Arial" w:cs="Arial"/>
        </w:rPr>
        <w:t xml:space="preserve">it </w:t>
      </w:r>
      <w:r w:rsidR="00CA6B60">
        <w:rPr>
          <w:rFonts w:ascii="Arial" w:hAnsi="Arial" w:cs="Arial"/>
        </w:rPr>
        <w:t xml:space="preserve">to take effect. </w:t>
      </w:r>
    </w:p>
    <w:p w14:paraId="69654D58" w14:textId="77777777" w:rsidR="00CA6B60" w:rsidRDefault="00CA6B60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58B06FBB" w14:textId="2CDD5517" w:rsidR="00331387" w:rsidRDefault="0033138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Greg </w:t>
      </w:r>
      <w:r w:rsidR="0000032A">
        <w:rPr>
          <w:rFonts w:ascii="Arial" w:hAnsi="Arial" w:cs="Arial"/>
        </w:rPr>
        <w:t xml:space="preserve">Williams </w:t>
      </w:r>
      <w:r>
        <w:rPr>
          <w:rFonts w:ascii="Arial" w:hAnsi="Arial" w:cs="Arial"/>
        </w:rPr>
        <w:t xml:space="preserve">stated that if the Board approved this, the next step would be to take the updated </w:t>
      </w:r>
      <w:r w:rsidR="0000032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olicy to the City Manager for approval. </w:t>
      </w:r>
    </w:p>
    <w:p w14:paraId="76753840" w14:textId="77777777" w:rsidR="00331387" w:rsidRDefault="0033138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4EAB08E4" w14:textId="31F85866" w:rsidR="00331387" w:rsidRDefault="0033138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David asked if Greg anticipated any negative feedback based on the changes. Greg said the </w:t>
      </w:r>
      <w:r w:rsidR="004B0B7D">
        <w:rPr>
          <w:rFonts w:ascii="Arial" w:hAnsi="Arial" w:cs="Arial"/>
        </w:rPr>
        <w:t>largest change was</w:t>
      </w:r>
      <w:r>
        <w:rPr>
          <w:rFonts w:ascii="Arial" w:hAnsi="Arial" w:cs="Arial"/>
        </w:rPr>
        <w:t xml:space="preserve"> the reduction of</w:t>
      </w:r>
      <w:r w:rsidR="007D75F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room booking window from </w:t>
      </w:r>
      <w:r w:rsidR="0000032A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months </w:t>
      </w:r>
      <w:r w:rsidR="0000032A">
        <w:rPr>
          <w:rFonts w:ascii="Arial" w:hAnsi="Arial" w:cs="Arial"/>
        </w:rPr>
        <w:t>in advance</w:t>
      </w:r>
      <w:r>
        <w:rPr>
          <w:rFonts w:ascii="Arial" w:hAnsi="Arial" w:cs="Arial"/>
        </w:rPr>
        <w:t xml:space="preserve"> to 30 days</w:t>
      </w:r>
      <w:r w:rsidR="004B0B7D">
        <w:rPr>
          <w:rFonts w:ascii="Arial" w:hAnsi="Arial" w:cs="Arial"/>
        </w:rPr>
        <w:t xml:space="preserve"> and thought there </w:t>
      </w:r>
      <w:r w:rsidR="007F5235">
        <w:rPr>
          <w:rFonts w:ascii="Arial" w:hAnsi="Arial" w:cs="Arial"/>
        </w:rPr>
        <w:t>could</w:t>
      </w:r>
      <w:r w:rsidR="004B0B7D">
        <w:rPr>
          <w:rFonts w:ascii="Arial" w:hAnsi="Arial" w:cs="Arial"/>
        </w:rPr>
        <w:t xml:space="preserve"> be some dissatisfaction with that.</w:t>
      </w:r>
      <w:r w:rsidR="00CD1BD3">
        <w:rPr>
          <w:rFonts w:ascii="Arial" w:hAnsi="Arial" w:cs="Arial"/>
        </w:rPr>
        <w:t xml:space="preserve"> Greg stated that if the shortened reservation window became an </w:t>
      </w:r>
      <w:proofErr w:type="gramStart"/>
      <w:r w:rsidR="00CD1BD3">
        <w:rPr>
          <w:rFonts w:ascii="Arial" w:hAnsi="Arial" w:cs="Arial"/>
        </w:rPr>
        <w:t>issue</w:t>
      </w:r>
      <w:proofErr w:type="gramEnd"/>
      <w:r w:rsidR="00CD1BD3">
        <w:rPr>
          <w:rFonts w:ascii="Arial" w:hAnsi="Arial" w:cs="Arial"/>
        </w:rPr>
        <w:t xml:space="preserve"> it could be changed.</w:t>
      </w:r>
      <w:r w:rsidR="005073DE">
        <w:rPr>
          <w:rFonts w:ascii="Arial" w:hAnsi="Arial" w:cs="Arial"/>
        </w:rPr>
        <w:t xml:space="preserve"> Greg asked Denise Butcher if she anticipated any other dissatisfaction. She said no. Greg also </w:t>
      </w:r>
      <w:r w:rsidR="00AB07ED">
        <w:rPr>
          <w:rFonts w:ascii="Arial" w:hAnsi="Arial" w:cs="Arial"/>
        </w:rPr>
        <w:t>said</w:t>
      </w:r>
      <w:r w:rsidR="005073DE">
        <w:rPr>
          <w:rFonts w:ascii="Arial" w:hAnsi="Arial" w:cs="Arial"/>
        </w:rPr>
        <w:t xml:space="preserve"> that the policy clarified that if a business signs up for space, the reservation must be in the </w:t>
      </w:r>
      <w:r w:rsidR="007F5235">
        <w:rPr>
          <w:rFonts w:ascii="Arial" w:hAnsi="Arial" w:cs="Arial"/>
        </w:rPr>
        <w:t xml:space="preserve">name of the </w:t>
      </w:r>
      <w:r w:rsidR="005073DE">
        <w:rPr>
          <w:rFonts w:ascii="Arial" w:hAnsi="Arial" w:cs="Arial"/>
        </w:rPr>
        <w:t xml:space="preserve">business and </w:t>
      </w:r>
      <w:r w:rsidR="007F5235">
        <w:rPr>
          <w:rFonts w:ascii="Arial" w:hAnsi="Arial" w:cs="Arial"/>
        </w:rPr>
        <w:t>that businesses were subject to the same weekly limits as individuals</w:t>
      </w:r>
      <w:r w:rsidR="005073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78B5B91E" w14:textId="6E8BBAB1" w:rsidR="00F816B9" w:rsidRDefault="00F816B9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01860FD1" w14:textId="6E551E61" w:rsidR="00F816B9" w:rsidRDefault="00F816B9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>David asked if there</w:t>
      </w:r>
      <w:r w:rsidR="009C06DD">
        <w:rPr>
          <w:rFonts w:ascii="Arial" w:hAnsi="Arial" w:cs="Arial"/>
        </w:rPr>
        <w:t xml:space="preserve"> were any questions; there were none.</w:t>
      </w:r>
    </w:p>
    <w:p w14:paraId="527B6147" w14:textId="77777777" w:rsidR="00CA6B60" w:rsidRDefault="00CA6B60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17F2341E" w14:textId="13412A3C" w:rsidR="00F816B9" w:rsidRPr="00071A19" w:rsidRDefault="00F816B9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>Nick Dierckman made a motion to accept the</w:t>
      </w:r>
      <w:r w:rsidR="00AB07ED">
        <w:rPr>
          <w:rFonts w:ascii="Arial" w:hAnsi="Arial" w:cs="Arial"/>
        </w:rPr>
        <w:t xml:space="preserve"> Conference Room</w:t>
      </w:r>
      <w:r>
        <w:rPr>
          <w:rFonts w:ascii="Arial" w:hAnsi="Arial" w:cs="Arial"/>
        </w:rPr>
        <w:t xml:space="preserve"> policy updates as submitted. Cynthia </w:t>
      </w:r>
      <w:r w:rsidRPr="00071A19">
        <w:rPr>
          <w:rFonts w:ascii="Arial" w:hAnsi="Arial" w:cs="Arial"/>
        </w:rPr>
        <w:t>Andrews seconded the motion.</w:t>
      </w:r>
      <w:r w:rsidR="001C1CB1" w:rsidRPr="00071A19">
        <w:rPr>
          <w:rFonts w:ascii="Arial" w:hAnsi="Arial" w:cs="Arial"/>
        </w:rPr>
        <w:t xml:space="preserve"> </w:t>
      </w:r>
      <w:r w:rsidR="002A1E79" w:rsidRPr="00071A19">
        <w:rPr>
          <w:rFonts w:ascii="Arial" w:eastAsia="Arial" w:hAnsi="Arial" w:cs="Arial"/>
          <w:w w:val="105"/>
        </w:rPr>
        <w:t>Nick Dierckman, Cynthia Andrews</w:t>
      </w:r>
      <w:r w:rsidR="002A1E79">
        <w:rPr>
          <w:rFonts w:ascii="Arial" w:eastAsia="Arial" w:hAnsi="Arial" w:cs="Arial"/>
          <w:w w:val="105"/>
        </w:rPr>
        <w:t xml:space="preserve">, </w:t>
      </w:r>
      <w:r w:rsidR="001C1CB1" w:rsidRPr="00071A19">
        <w:rPr>
          <w:rFonts w:ascii="Arial" w:eastAsia="Arial" w:hAnsi="Arial" w:cs="Arial"/>
          <w:w w:val="105"/>
        </w:rPr>
        <w:t>David Goldberg, Larry Osborne</w:t>
      </w:r>
      <w:r w:rsidR="002A1E79">
        <w:rPr>
          <w:rFonts w:ascii="Arial" w:eastAsia="Arial" w:hAnsi="Arial" w:cs="Arial"/>
          <w:w w:val="105"/>
        </w:rPr>
        <w:t xml:space="preserve">, and </w:t>
      </w:r>
      <w:r w:rsidR="001C1CB1" w:rsidRPr="00071A19">
        <w:rPr>
          <w:rFonts w:ascii="Arial" w:eastAsia="Arial" w:hAnsi="Arial" w:cs="Arial"/>
          <w:w w:val="105"/>
        </w:rPr>
        <w:t>Kari Linder</w:t>
      </w:r>
      <w:r w:rsidR="002A1E79">
        <w:rPr>
          <w:rFonts w:ascii="Arial" w:eastAsia="Arial" w:hAnsi="Arial" w:cs="Arial"/>
          <w:w w:val="105"/>
        </w:rPr>
        <w:t xml:space="preserve"> </w:t>
      </w:r>
      <w:r w:rsidR="001C1CB1" w:rsidRPr="00071A19">
        <w:rPr>
          <w:rFonts w:ascii="Arial" w:eastAsia="Arial" w:hAnsi="Arial" w:cs="Arial"/>
          <w:w w:val="105"/>
        </w:rPr>
        <w:t>voted aye.</w:t>
      </w:r>
      <w:r w:rsidRPr="00071A19">
        <w:rPr>
          <w:rFonts w:ascii="Arial" w:hAnsi="Arial" w:cs="Arial"/>
        </w:rPr>
        <w:t xml:space="preserve"> The motion carried. </w:t>
      </w:r>
    </w:p>
    <w:p w14:paraId="1D0A95C3" w14:textId="77777777" w:rsidR="00331387" w:rsidRPr="00071A19" w:rsidRDefault="00331387" w:rsidP="00331387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3CD2465C" w14:textId="15791CC1" w:rsidR="00274BCB" w:rsidRPr="00A947E3" w:rsidRDefault="00274BCB" w:rsidP="00606CE1">
      <w:pPr>
        <w:pStyle w:val="bodytext"/>
        <w:numPr>
          <w:ilvl w:val="0"/>
          <w:numId w:val="2"/>
        </w:numPr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t>Designation of B.A.M. Advisory Council as a Library Board Committee</w:t>
      </w:r>
    </w:p>
    <w:p w14:paraId="6250C60B" w14:textId="77777777" w:rsidR="00A947E3" w:rsidRPr="009C06DD" w:rsidRDefault="00A947E3" w:rsidP="00FE016A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0EA7A89D" w14:textId="0400B23C" w:rsidR="009C06DD" w:rsidRDefault="009C06DD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>David Goldberg contextualized that this topic was a result of the bylaws change</w:t>
      </w:r>
      <w:r w:rsidR="00A947E3">
        <w:rPr>
          <w:rFonts w:ascii="Arial" w:hAnsi="Arial" w:cs="Arial"/>
        </w:rPr>
        <w:t xml:space="preserve"> to modify</w:t>
      </w:r>
      <w:r>
        <w:rPr>
          <w:rFonts w:ascii="Arial" w:hAnsi="Arial" w:cs="Arial"/>
        </w:rPr>
        <w:t xml:space="preserve"> B</w:t>
      </w:r>
      <w:r w:rsidR="007F45DC">
        <w:rPr>
          <w:rFonts w:ascii="Arial" w:hAnsi="Arial" w:cs="Arial"/>
        </w:rPr>
        <w:t>.</w:t>
      </w:r>
      <w:r>
        <w:rPr>
          <w:rFonts w:ascii="Arial" w:hAnsi="Arial" w:cs="Arial"/>
        </w:rPr>
        <w:t>A</w:t>
      </w:r>
      <w:r w:rsidR="007F45DC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7F45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’s position to report to the Board while not altering the </w:t>
      </w:r>
      <w:r w:rsidR="00A947E3">
        <w:rPr>
          <w:rFonts w:ascii="Arial" w:hAnsi="Arial" w:cs="Arial"/>
        </w:rPr>
        <w:t>charter or objectives</w:t>
      </w:r>
      <w:r>
        <w:rPr>
          <w:rFonts w:ascii="Arial" w:hAnsi="Arial" w:cs="Arial"/>
        </w:rPr>
        <w:t xml:space="preserve"> of the existing Council. </w:t>
      </w:r>
    </w:p>
    <w:p w14:paraId="3240AFD6" w14:textId="76A6609B" w:rsidR="009C06DD" w:rsidRDefault="009C06DD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67D51F87" w14:textId="0272D465" w:rsidR="009C06DD" w:rsidRDefault="009C06DD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Nick Dierckman made a motion to </w:t>
      </w:r>
      <w:r w:rsidR="00DE59F2">
        <w:rPr>
          <w:rFonts w:ascii="Arial" w:hAnsi="Arial" w:cs="Arial"/>
        </w:rPr>
        <w:t xml:space="preserve">accept the designation of </w:t>
      </w:r>
      <w:r>
        <w:rPr>
          <w:rFonts w:ascii="Arial" w:hAnsi="Arial" w:cs="Arial"/>
        </w:rPr>
        <w:t>B.A.M</w:t>
      </w:r>
      <w:r w:rsidR="00A947E3">
        <w:rPr>
          <w:rFonts w:ascii="Arial" w:hAnsi="Arial" w:cs="Arial"/>
        </w:rPr>
        <w:t>.</w:t>
      </w:r>
      <w:r w:rsidR="00DE59F2">
        <w:rPr>
          <w:rFonts w:ascii="Arial" w:hAnsi="Arial" w:cs="Arial"/>
        </w:rPr>
        <w:t xml:space="preserve"> as a Library Board Committee.</w:t>
      </w:r>
      <w:r w:rsidR="003429CB">
        <w:rPr>
          <w:rFonts w:ascii="Arial" w:hAnsi="Arial" w:cs="Arial"/>
        </w:rPr>
        <w:t xml:space="preserve"> Larry Osborne </w:t>
      </w:r>
      <w:r w:rsidR="003429CB" w:rsidRPr="00071A19">
        <w:rPr>
          <w:rFonts w:ascii="Arial" w:hAnsi="Arial" w:cs="Arial"/>
        </w:rPr>
        <w:t xml:space="preserve">seconded the motion. </w:t>
      </w:r>
      <w:r w:rsidR="00D8747D" w:rsidRPr="00071A19">
        <w:rPr>
          <w:rFonts w:ascii="Arial" w:eastAsia="Arial" w:hAnsi="Arial" w:cs="Arial"/>
          <w:w w:val="105"/>
        </w:rPr>
        <w:t>Nick Dierckman</w:t>
      </w:r>
      <w:r w:rsidR="00D8747D">
        <w:rPr>
          <w:rFonts w:ascii="Arial" w:eastAsia="Arial" w:hAnsi="Arial" w:cs="Arial"/>
          <w:w w:val="105"/>
        </w:rPr>
        <w:t xml:space="preserve">, </w:t>
      </w:r>
      <w:r w:rsidR="00D8747D" w:rsidRPr="00071A19">
        <w:rPr>
          <w:rFonts w:ascii="Arial" w:eastAsia="Arial" w:hAnsi="Arial" w:cs="Arial"/>
          <w:w w:val="105"/>
        </w:rPr>
        <w:t>Larry Osborne</w:t>
      </w:r>
      <w:r w:rsidR="00D8747D">
        <w:rPr>
          <w:rFonts w:ascii="Arial" w:eastAsia="Arial" w:hAnsi="Arial" w:cs="Arial"/>
          <w:w w:val="105"/>
        </w:rPr>
        <w:t>,</w:t>
      </w:r>
      <w:r w:rsidR="001C1CB1" w:rsidRPr="00071A19">
        <w:rPr>
          <w:rFonts w:ascii="Arial" w:hAnsi="Arial" w:cs="Arial"/>
        </w:rPr>
        <w:t xml:space="preserve"> </w:t>
      </w:r>
      <w:r w:rsidR="001C1CB1" w:rsidRPr="00071A19">
        <w:rPr>
          <w:rFonts w:ascii="Arial" w:eastAsia="Arial" w:hAnsi="Arial" w:cs="Arial"/>
          <w:w w:val="105"/>
        </w:rPr>
        <w:t>David Goldberg,</w:t>
      </w:r>
      <w:r w:rsidR="00D8747D" w:rsidRPr="00D8747D">
        <w:rPr>
          <w:rFonts w:ascii="Arial" w:eastAsia="Arial" w:hAnsi="Arial" w:cs="Arial"/>
          <w:w w:val="105"/>
        </w:rPr>
        <w:t xml:space="preserve"> </w:t>
      </w:r>
      <w:r w:rsidR="00D8747D" w:rsidRPr="00071A19">
        <w:rPr>
          <w:rFonts w:ascii="Arial" w:eastAsia="Arial" w:hAnsi="Arial" w:cs="Arial"/>
          <w:w w:val="105"/>
        </w:rPr>
        <w:t>Cynthia Andrews</w:t>
      </w:r>
      <w:r w:rsidR="00D8747D">
        <w:rPr>
          <w:rFonts w:ascii="Arial" w:eastAsia="Arial" w:hAnsi="Arial" w:cs="Arial"/>
          <w:w w:val="105"/>
        </w:rPr>
        <w:t>, and</w:t>
      </w:r>
      <w:r w:rsidR="001C1CB1" w:rsidRPr="00071A19">
        <w:rPr>
          <w:rFonts w:ascii="Arial" w:eastAsia="Arial" w:hAnsi="Arial" w:cs="Arial"/>
          <w:w w:val="105"/>
        </w:rPr>
        <w:t xml:space="preserve"> Kari Linder voted aye. The motion carried.</w:t>
      </w:r>
      <w:r w:rsidR="001C1CB1">
        <w:rPr>
          <w:rFonts w:eastAsia="Arial" w:cs="Arial"/>
          <w:w w:val="105"/>
        </w:rPr>
        <w:t xml:space="preserve"> </w:t>
      </w:r>
    </w:p>
    <w:p w14:paraId="211A1DAE" w14:textId="01F15862" w:rsidR="009C06DD" w:rsidRDefault="009C06DD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22D8559C" w14:textId="0C201374" w:rsidR="009C06DD" w:rsidRDefault="009C06DD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Greg Williams stated that by the bylaws, Chair Goldberg had the power to nominate</w:t>
      </w:r>
      <w:r w:rsidR="00D67540">
        <w:rPr>
          <w:rFonts w:ascii="Arial" w:hAnsi="Arial" w:cs="Arial"/>
        </w:rPr>
        <w:t xml:space="preserve"> the</w:t>
      </w:r>
      <w:r w:rsidR="00DE59F2">
        <w:rPr>
          <w:rFonts w:ascii="Arial" w:hAnsi="Arial" w:cs="Arial"/>
        </w:rPr>
        <w:t xml:space="preserve"> liaison</w:t>
      </w:r>
      <w:r>
        <w:rPr>
          <w:rFonts w:ascii="Arial" w:hAnsi="Arial" w:cs="Arial"/>
        </w:rPr>
        <w:t>.</w:t>
      </w:r>
      <w:r w:rsidR="00DE5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596FD97" w14:textId="4C8B6963" w:rsidR="00DE59F2" w:rsidRDefault="00DE59F2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1B56EB82" w14:textId="29C25E59" w:rsidR="00DE59F2" w:rsidRDefault="00DE59F2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>David nominated Nick Dierckman as the B</w:t>
      </w:r>
      <w:r w:rsidR="00A947E3">
        <w:rPr>
          <w:rFonts w:ascii="Arial" w:hAnsi="Arial" w:cs="Arial"/>
        </w:rPr>
        <w:t>.</w:t>
      </w:r>
      <w:r>
        <w:rPr>
          <w:rFonts w:ascii="Arial" w:hAnsi="Arial" w:cs="Arial"/>
        </w:rPr>
        <w:t>A</w:t>
      </w:r>
      <w:r w:rsidR="00A947E3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A947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liaison and thanked Nick for his work with the</w:t>
      </w:r>
      <w:r w:rsidR="00A94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group </w:t>
      </w:r>
      <w:r w:rsidR="000B7995">
        <w:rPr>
          <w:rFonts w:ascii="Arial" w:hAnsi="Arial" w:cs="Arial"/>
        </w:rPr>
        <w:t>in the past and beseeched Nick to thank the members on behalf of the Board</w:t>
      </w:r>
      <w:r>
        <w:rPr>
          <w:rFonts w:ascii="Arial" w:hAnsi="Arial" w:cs="Arial"/>
        </w:rPr>
        <w:t xml:space="preserve">. </w:t>
      </w:r>
    </w:p>
    <w:p w14:paraId="5EE21052" w14:textId="21990503" w:rsidR="000B7995" w:rsidRDefault="000B7995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06621B29" w14:textId="20660503" w:rsidR="000B7995" w:rsidRDefault="000B7995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>
        <w:rPr>
          <w:rFonts w:ascii="Arial" w:hAnsi="Arial" w:cs="Arial"/>
        </w:rPr>
        <w:t>Greg shared that</w:t>
      </w:r>
      <w:r w:rsidR="00D45A6D">
        <w:rPr>
          <w:rFonts w:ascii="Arial" w:hAnsi="Arial" w:cs="Arial"/>
        </w:rPr>
        <w:t xml:space="preserve"> he planned to bring a similar proposal for Teen Advisory Group</w:t>
      </w:r>
      <w:r>
        <w:rPr>
          <w:rFonts w:ascii="Arial" w:hAnsi="Arial" w:cs="Arial"/>
        </w:rPr>
        <w:t xml:space="preserve"> </w:t>
      </w:r>
      <w:r w:rsidR="00D45A6D">
        <w:rPr>
          <w:rFonts w:ascii="Arial" w:hAnsi="Arial" w:cs="Arial"/>
        </w:rPr>
        <w:t>(</w:t>
      </w:r>
      <w:r>
        <w:rPr>
          <w:rFonts w:ascii="Arial" w:hAnsi="Arial" w:cs="Arial"/>
        </w:rPr>
        <w:t>T.A.G.</w:t>
      </w:r>
      <w:r w:rsidR="00D45A6D">
        <w:rPr>
          <w:rFonts w:ascii="Arial" w:hAnsi="Arial" w:cs="Arial"/>
        </w:rPr>
        <w:t xml:space="preserve">) to the next meeting and would be in discussion with the group about the finer points. </w:t>
      </w:r>
    </w:p>
    <w:p w14:paraId="7817B2B1" w14:textId="77777777" w:rsidR="009C06DD" w:rsidRPr="00274BCB" w:rsidRDefault="009C06DD" w:rsidP="009C06DD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58112C8D" w14:textId="04DB0A87" w:rsidR="00DE59F2" w:rsidRPr="00071A19" w:rsidRDefault="00DE59F2" w:rsidP="00606CE1">
      <w:pPr>
        <w:pStyle w:val="bodytext"/>
        <w:numPr>
          <w:ilvl w:val="0"/>
          <w:numId w:val="2"/>
        </w:numPr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t>Strategic Plan Revisions</w:t>
      </w:r>
    </w:p>
    <w:p w14:paraId="622F86A0" w14:textId="77777777" w:rsidR="00071A19" w:rsidRDefault="00071A19" w:rsidP="00071A19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296EDB91" w14:textId="6FF4AEB9" w:rsidR="00DE59F2" w:rsidRPr="006D6AED" w:rsidRDefault="00DE59F2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>David Goldberg noted that he was switching the order of agenda items “Strategic Plan Revisions</w:t>
      </w:r>
      <w:r w:rsidR="00B85754" w:rsidRPr="006D6AED">
        <w:rPr>
          <w:rFonts w:ascii="Arial" w:hAnsi="Arial" w:cs="Arial"/>
          <w:color w:val="000000"/>
        </w:rPr>
        <w:t>”</w:t>
      </w:r>
      <w:r w:rsidRPr="006D6AED">
        <w:rPr>
          <w:rFonts w:ascii="Arial" w:hAnsi="Arial" w:cs="Arial"/>
          <w:color w:val="000000"/>
        </w:rPr>
        <w:t xml:space="preserve"> and “Future </w:t>
      </w:r>
      <w:r w:rsidR="00B85754" w:rsidRPr="006D6AED">
        <w:rPr>
          <w:rFonts w:ascii="Arial" w:hAnsi="Arial" w:cs="Arial"/>
          <w:color w:val="000000"/>
        </w:rPr>
        <w:t>Library</w:t>
      </w:r>
      <w:r w:rsidRPr="006D6AED">
        <w:rPr>
          <w:rFonts w:ascii="Arial" w:hAnsi="Arial" w:cs="Arial"/>
          <w:color w:val="000000"/>
        </w:rPr>
        <w:t xml:space="preserve"> Board Meetin</w:t>
      </w:r>
      <w:r w:rsidR="00B85754" w:rsidRPr="006D6AED">
        <w:rPr>
          <w:rFonts w:ascii="Arial" w:hAnsi="Arial" w:cs="Arial"/>
          <w:color w:val="000000"/>
        </w:rPr>
        <w:t>g</w:t>
      </w:r>
      <w:r w:rsidRPr="006D6AED">
        <w:rPr>
          <w:rFonts w:ascii="Arial" w:hAnsi="Arial" w:cs="Arial"/>
          <w:color w:val="000000"/>
        </w:rPr>
        <w:t xml:space="preserve"> Schedule and Format” as the strategic plan had been on the agenda several times but never formally voted on.</w:t>
      </w:r>
      <w:r w:rsidR="00667D9B" w:rsidRPr="006D6AED">
        <w:rPr>
          <w:rFonts w:ascii="Arial" w:hAnsi="Arial" w:cs="Arial"/>
          <w:color w:val="000000"/>
        </w:rPr>
        <w:t xml:space="preserve"> David asked if there were any questions about the </w:t>
      </w:r>
      <w:r w:rsidR="009219F7">
        <w:rPr>
          <w:rFonts w:ascii="Arial" w:hAnsi="Arial" w:cs="Arial"/>
          <w:color w:val="000000"/>
        </w:rPr>
        <w:t>s</w:t>
      </w:r>
      <w:r w:rsidR="00667D9B" w:rsidRPr="006D6AED">
        <w:rPr>
          <w:rFonts w:ascii="Arial" w:hAnsi="Arial" w:cs="Arial"/>
          <w:color w:val="000000"/>
        </w:rPr>
        <w:t xml:space="preserve">trategic </w:t>
      </w:r>
      <w:r w:rsidR="009219F7">
        <w:rPr>
          <w:rFonts w:ascii="Arial" w:hAnsi="Arial" w:cs="Arial"/>
          <w:color w:val="000000"/>
        </w:rPr>
        <w:t>p</w:t>
      </w:r>
      <w:r w:rsidR="00667D9B" w:rsidRPr="006D6AED">
        <w:rPr>
          <w:rFonts w:ascii="Arial" w:hAnsi="Arial" w:cs="Arial"/>
          <w:color w:val="000000"/>
        </w:rPr>
        <w:t>lan; there were none.</w:t>
      </w:r>
    </w:p>
    <w:p w14:paraId="4E734479" w14:textId="3716B617" w:rsidR="00DE59F2" w:rsidRPr="006D6AED" w:rsidRDefault="00DE59F2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722C317F" w14:textId="31D29E90" w:rsidR="00AF0D50" w:rsidRPr="006D6AED" w:rsidRDefault="00DE59F2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 w:rsidRPr="006D6AED">
        <w:rPr>
          <w:rFonts w:ascii="Arial" w:hAnsi="Arial" w:cs="Arial"/>
          <w:color w:val="000000"/>
        </w:rPr>
        <w:t>Larry Osborn</w:t>
      </w:r>
      <w:r w:rsidR="00511643">
        <w:rPr>
          <w:rFonts w:ascii="Arial" w:hAnsi="Arial" w:cs="Arial"/>
          <w:color w:val="000000"/>
        </w:rPr>
        <w:t>e</w:t>
      </w:r>
      <w:r w:rsidRPr="006D6AED">
        <w:rPr>
          <w:rFonts w:ascii="Arial" w:hAnsi="Arial" w:cs="Arial"/>
          <w:color w:val="000000"/>
        </w:rPr>
        <w:t xml:space="preserve"> made a motion to accept the revisions </w:t>
      </w:r>
      <w:r w:rsidR="000E1EDA" w:rsidRPr="006D6AED">
        <w:rPr>
          <w:rFonts w:ascii="Arial" w:hAnsi="Arial" w:cs="Arial"/>
          <w:color w:val="000000"/>
        </w:rPr>
        <w:t>to</w:t>
      </w:r>
      <w:r w:rsidRPr="006D6AED">
        <w:rPr>
          <w:rFonts w:ascii="Arial" w:hAnsi="Arial" w:cs="Arial"/>
          <w:color w:val="000000"/>
        </w:rPr>
        <w:t xml:space="preserve"> the </w:t>
      </w:r>
      <w:r w:rsidR="009219F7">
        <w:rPr>
          <w:rFonts w:ascii="Arial" w:hAnsi="Arial" w:cs="Arial"/>
          <w:color w:val="000000"/>
        </w:rPr>
        <w:t>s</w:t>
      </w:r>
      <w:r w:rsidRPr="006D6AED">
        <w:rPr>
          <w:rFonts w:ascii="Arial" w:hAnsi="Arial" w:cs="Arial"/>
          <w:color w:val="000000"/>
        </w:rPr>
        <w:t xml:space="preserve">trategic </w:t>
      </w:r>
      <w:r w:rsidR="009219F7">
        <w:rPr>
          <w:rFonts w:ascii="Arial" w:hAnsi="Arial" w:cs="Arial"/>
          <w:color w:val="000000"/>
        </w:rPr>
        <w:t>p</w:t>
      </w:r>
      <w:r w:rsidRPr="006D6AED">
        <w:rPr>
          <w:rFonts w:ascii="Arial" w:hAnsi="Arial" w:cs="Arial"/>
          <w:color w:val="000000"/>
        </w:rPr>
        <w:t xml:space="preserve">lan. </w:t>
      </w:r>
      <w:r w:rsidR="00E079B0" w:rsidRPr="006D6AED">
        <w:rPr>
          <w:rFonts w:ascii="Arial" w:hAnsi="Arial" w:cs="Arial"/>
          <w:color w:val="000000"/>
        </w:rPr>
        <w:t xml:space="preserve">Cynthia Andrews </w:t>
      </w:r>
      <w:r w:rsidR="00E079B0">
        <w:rPr>
          <w:rFonts w:ascii="Arial" w:hAnsi="Arial" w:cs="Arial"/>
          <w:color w:val="000000"/>
        </w:rPr>
        <w:t xml:space="preserve">and </w:t>
      </w:r>
      <w:r w:rsidRPr="006D6AED">
        <w:rPr>
          <w:rFonts w:ascii="Arial" w:hAnsi="Arial" w:cs="Arial"/>
          <w:color w:val="000000"/>
        </w:rPr>
        <w:t xml:space="preserve">Nick Dierckman </w:t>
      </w:r>
      <w:r w:rsidR="00C91427" w:rsidRPr="006D6AED">
        <w:rPr>
          <w:rFonts w:ascii="Arial" w:hAnsi="Arial" w:cs="Arial"/>
          <w:color w:val="000000"/>
        </w:rPr>
        <w:t>seconded the motion in tandem.</w:t>
      </w:r>
      <w:r w:rsidR="002A6D75" w:rsidRPr="006D6AED">
        <w:rPr>
          <w:rFonts w:ascii="Arial" w:eastAsia="Arial" w:hAnsi="Arial" w:cs="Arial"/>
          <w:w w:val="105"/>
        </w:rPr>
        <w:t xml:space="preserve"> Larry Osborne</w:t>
      </w:r>
      <w:r w:rsidR="002A6D75">
        <w:rPr>
          <w:rFonts w:ascii="Arial" w:eastAsia="Arial" w:hAnsi="Arial" w:cs="Arial"/>
          <w:w w:val="105"/>
        </w:rPr>
        <w:t xml:space="preserve">, </w:t>
      </w:r>
      <w:r w:rsidR="002A6D75" w:rsidRPr="006D6AED">
        <w:rPr>
          <w:rFonts w:ascii="Arial" w:eastAsia="Arial" w:hAnsi="Arial" w:cs="Arial"/>
          <w:w w:val="105"/>
        </w:rPr>
        <w:t>Cynthia Andrews</w:t>
      </w:r>
      <w:r w:rsidR="002A6D75">
        <w:rPr>
          <w:rFonts w:ascii="Arial" w:eastAsia="Arial" w:hAnsi="Arial" w:cs="Arial"/>
          <w:w w:val="105"/>
        </w:rPr>
        <w:t>,</w:t>
      </w:r>
      <w:r w:rsidR="002A6D75" w:rsidRPr="002A6D75">
        <w:rPr>
          <w:rFonts w:ascii="Arial" w:eastAsia="Arial" w:hAnsi="Arial" w:cs="Arial"/>
          <w:w w:val="105"/>
        </w:rPr>
        <w:t xml:space="preserve"> </w:t>
      </w:r>
      <w:r w:rsidR="002A6D75" w:rsidRPr="006D6AED">
        <w:rPr>
          <w:rFonts w:ascii="Arial" w:eastAsia="Arial" w:hAnsi="Arial" w:cs="Arial"/>
          <w:w w:val="105"/>
        </w:rPr>
        <w:t>Nick Dierckman,</w:t>
      </w:r>
      <w:r w:rsidR="00AF0D50" w:rsidRPr="006D6AED">
        <w:rPr>
          <w:rFonts w:ascii="Arial" w:hAnsi="Arial" w:cs="Arial"/>
          <w:color w:val="000000"/>
        </w:rPr>
        <w:t xml:space="preserve"> </w:t>
      </w:r>
      <w:r w:rsidR="00AF0D50" w:rsidRPr="006D6AED">
        <w:rPr>
          <w:rFonts w:ascii="Arial" w:eastAsia="Arial" w:hAnsi="Arial" w:cs="Arial"/>
          <w:w w:val="105"/>
        </w:rPr>
        <w:t xml:space="preserve">David Goldberg, </w:t>
      </w:r>
      <w:r w:rsidR="002A6D75">
        <w:rPr>
          <w:rFonts w:ascii="Arial" w:eastAsia="Arial" w:hAnsi="Arial" w:cs="Arial"/>
          <w:w w:val="105"/>
        </w:rPr>
        <w:t>and</w:t>
      </w:r>
      <w:r w:rsidR="00AF0D50" w:rsidRPr="006D6AED">
        <w:rPr>
          <w:rFonts w:ascii="Arial" w:eastAsia="Arial" w:hAnsi="Arial" w:cs="Arial"/>
          <w:w w:val="105"/>
        </w:rPr>
        <w:t xml:space="preserve"> Kari Linder</w:t>
      </w:r>
      <w:r w:rsidR="002A6D75">
        <w:rPr>
          <w:rFonts w:ascii="Arial" w:eastAsia="Arial" w:hAnsi="Arial" w:cs="Arial"/>
          <w:w w:val="105"/>
        </w:rPr>
        <w:t xml:space="preserve"> </w:t>
      </w:r>
      <w:r w:rsidR="00AF0D50" w:rsidRPr="006D6AED">
        <w:rPr>
          <w:rFonts w:ascii="Arial" w:eastAsia="Arial" w:hAnsi="Arial" w:cs="Arial"/>
          <w:w w:val="105"/>
        </w:rPr>
        <w:t>voted aye. The motion carried.</w:t>
      </w:r>
      <w:r w:rsidR="00AF0D50" w:rsidRPr="006D6AED">
        <w:rPr>
          <w:rFonts w:eastAsia="Arial" w:cs="Arial"/>
          <w:w w:val="105"/>
        </w:rPr>
        <w:t xml:space="preserve"> </w:t>
      </w:r>
    </w:p>
    <w:p w14:paraId="4496AD29" w14:textId="637DDFF9" w:rsidR="00C91427" w:rsidRPr="006D6AED" w:rsidRDefault="00C9142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6F064ABE" w14:textId="22ADB868" w:rsidR="00C91427" w:rsidRPr="006D6AED" w:rsidRDefault="00C9142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David </w:t>
      </w:r>
      <w:r w:rsidR="000E1EDA" w:rsidRPr="006D6AED">
        <w:rPr>
          <w:rFonts w:ascii="Arial" w:hAnsi="Arial" w:cs="Arial"/>
          <w:color w:val="000000"/>
        </w:rPr>
        <w:t>said</w:t>
      </w:r>
      <w:r w:rsidRPr="006D6AED">
        <w:rPr>
          <w:rFonts w:ascii="Arial" w:hAnsi="Arial" w:cs="Arial"/>
          <w:color w:val="000000"/>
        </w:rPr>
        <w:t xml:space="preserve"> the next step was to </w:t>
      </w:r>
      <w:r w:rsidR="00667D9B" w:rsidRPr="006D6AED">
        <w:rPr>
          <w:rFonts w:ascii="Arial" w:hAnsi="Arial" w:cs="Arial"/>
          <w:color w:val="000000"/>
        </w:rPr>
        <w:t xml:space="preserve">empower staff to </w:t>
      </w:r>
      <w:r w:rsidRPr="006D6AED">
        <w:rPr>
          <w:rFonts w:ascii="Arial" w:hAnsi="Arial" w:cs="Arial"/>
          <w:color w:val="000000"/>
        </w:rPr>
        <w:t>develop the tactical plan to realize the strat</w:t>
      </w:r>
      <w:r w:rsidR="000E1EDA" w:rsidRPr="006D6AED">
        <w:rPr>
          <w:rFonts w:ascii="Arial" w:hAnsi="Arial" w:cs="Arial"/>
          <w:color w:val="000000"/>
        </w:rPr>
        <w:t>egic</w:t>
      </w:r>
      <w:r w:rsidRPr="006D6AED">
        <w:rPr>
          <w:rFonts w:ascii="Arial" w:hAnsi="Arial" w:cs="Arial"/>
          <w:color w:val="000000"/>
        </w:rPr>
        <w:t xml:space="preserve"> plan. David stated that he and Cynthia would be working on</w:t>
      </w:r>
      <w:r w:rsidR="00781EE3" w:rsidRPr="006D6AED">
        <w:rPr>
          <w:rFonts w:ascii="Arial" w:hAnsi="Arial" w:cs="Arial"/>
          <w:color w:val="000000"/>
        </w:rPr>
        <w:t xml:space="preserve"> it</w:t>
      </w:r>
      <w:r w:rsidR="000D39CE" w:rsidRPr="006D6AED">
        <w:rPr>
          <w:rFonts w:ascii="Arial" w:hAnsi="Arial" w:cs="Arial"/>
          <w:color w:val="000000"/>
        </w:rPr>
        <w:t xml:space="preserve">, </w:t>
      </w:r>
      <w:r w:rsidRPr="006D6AED">
        <w:rPr>
          <w:rFonts w:ascii="Arial" w:hAnsi="Arial" w:cs="Arial"/>
          <w:color w:val="000000"/>
        </w:rPr>
        <w:t>staff would be involved</w:t>
      </w:r>
      <w:r w:rsidR="000D39CE" w:rsidRPr="006D6AED">
        <w:rPr>
          <w:rFonts w:ascii="Arial" w:hAnsi="Arial" w:cs="Arial"/>
          <w:color w:val="000000"/>
        </w:rPr>
        <w:t>, and invited</w:t>
      </w:r>
      <w:r w:rsidRPr="006D6AED">
        <w:rPr>
          <w:rFonts w:ascii="Arial" w:hAnsi="Arial" w:cs="Arial"/>
          <w:color w:val="000000"/>
        </w:rPr>
        <w:t xml:space="preserve"> any interested </w:t>
      </w:r>
      <w:r w:rsidR="0045036D">
        <w:rPr>
          <w:rFonts w:ascii="Arial" w:hAnsi="Arial" w:cs="Arial"/>
          <w:color w:val="000000"/>
        </w:rPr>
        <w:t>b</w:t>
      </w:r>
      <w:r w:rsidRPr="006D6AED">
        <w:rPr>
          <w:rFonts w:ascii="Arial" w:hAnsi="Arial" w:cs="Arial"/>
          <w:color w:val="000000"/>
        </w:rPr>
        <w:t>oard members to join.</w:t>
      </w:r>
      <w:r w:rsidR="00386F9A" w:rsidRPr="006D6AED">
        <w:rPr>
          <w:rFonts w:ascii="Arial" w:hAnsi="Arial" w:cs="Arial"/>
          <w:color w:val="000000"/>
        </w:rPr>
        <w:t xml:space="preserve"> </w:t>
      </w:r>
    </w:p>
    <w:p w14:paraId="2DC0E4B4" w14:textId="77777777" w:rsidR="00DE59F2" w:rsidRPr="00DE59F2" w:rsidRDefault="00DE59F2" w:rsidP="00DE59F2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6B53093D" w14:textId="77777777" w:rsidR="00DE59F2" w:rsidRDefault="00DE59F2" w:rsidP="00C91427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37027394" w14:textId="388BDDF9" w:rsidR="00274BCB" w:rsidRPr="009948E7" w:rsidRDefault="00274BCB" w:rsidP="00606CE1">
      <w:pPr>
        <w:pStyle w:val="bodytext"/>
        <w:numPr>
          <w:ilvl w:val="0"/>
          <w:numId w:val="2"/>
        </w:numPr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t>Future Library Board Meeting Schedule and Format</w:t>
      </w:r>
    </w:p>
    <w:p w14:paraId="68CF717F" w14:textId="77777777" w:rsidR="009948E7" w:rsidRPr="00C91427" w:rsidRDefault="009948E7" w:rsidP="009948E7">
      <w:pPr>
        <w:pStyle w:val="bodytext"/>
        <w:spacing w:before="0" w:beforeAutospacing="0" w:after="0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14:paraId="607324FB" w14:textId="09AADFEA" w:rsidR="00C91427" w:rsidRPr="006D6AED" w:rsidRDefault="00C9142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 w:rsidRPr="006D6AED">
        <w:rPr>
          <w:rFonts w:ascii="Arial" w:hAnsi="Arial" w:cs="Arial"/>
        </w:rPr>
        <w:t>David Goldberg referenced a list of topics Greg</w:t>
      </w:r>
      <w:r w:rsidR="006443FD" w:rsidRPr="006D6AED">
        <w:rPr>
          <w:rFonts w:ascii="Arial" w:hAnsi="Arial" w:cs="Arial"/>
        </w:rPr>
        <w:t xml:space="preserve"> Williams</w:t>
      </w:r>
      <w:r w:rsidRPr="006D6AED">
        <w:rPr>
          <w:rFonts w:ascii="Arial" w:hAnsi="Arial" w:cs="Arial"/>
        </w:rPr>
        <w:t xml:space="preserve"> had put forward to be addressed in future meetings.</w:t>
      </w:r>
      <w:r w:rsidR="00344D9B">
        <w:rPr>
          <w:rFonts w:ascii="Arial" w:hAnsi="Arial" w:cs="Arial"/>
        </w:rPr>
        <w:t xml:space="preserve"> </w:t>
      </w:r>
      <w:r w:rsidR="006443FD" w:rsidRPr="006D6AED">
        <w:rPr>
          <w:rFonts w:ascii="Arial" w:hAnsi="Arial" w:cs="Arial"/>
        </w:rPr>
        <w:t>Greg articulated that this list was intended to capture important topics for prioritization</w:t>
      </w:r>
      <w:r w:rsidR="00502750">
        <w:rPr>
          <w:rFonts w:ascii="Arial" w:hAnsi="Arial" w:cs="Arial"/>
        </w:rPr>
        <w:t xml:space="preserve"> over the span of several meetings.</w:t>
      </w:r>
    </w:p>
    <w:p w14:paraId="63D24449" w14:textId="14928CAC" w:rsidR="00C63837" w:rsidRPr="006D6AED" w:rsidRDefault="00C6383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552B6864" w14:textId="5EED2838" w:rsidR="00C63837" w:rsidRPr="006D6AED" w:rsidRDefault="00C6383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 w:rsidRPr="006D6AED">
        <w:rPr>
          <w:rFonts w:ascii="Arial" w:hAnsi="Arial" w:cs="Arial"/>
        </w:rPr>
        <w:t xml:space="preserve">David expressed a belief that outreach to the unincorporated service area to be high </w:t>
      </w:r>
      <w:r w:rsidR="005A3237">
        <w:rPr>
          <w:rFonts w:ascii="Arial" w:hAnsi="Arial" w:cs="Arial"/>
        </w:rPr>
        <w:t>priority</w:t>
      </w:r>
      <w:r w:rsidRPr="006D6AED">
        <w:rPr>
          <w:rFonts w:ascii="Arial" w:hAnsi="Arial" w:cs="Arial"/>
        </w:rPr>
        <w:t xml:space="preserve"> and said that he would reach out as </w:t>
      </w:r>
      <w:r w:rsidR="005A3237">
        <w:rPr>
          <w:rFonts w:ascii="Arial" w:hAnsi="Arial" w:cs="Arial"/>
        </w:rPr>
        <w:t xml:space="preserve">Library </w:t>
      </w:r>
      <w:r w:rsidRPr="006D6AED">
        <w:rPr>
          <w:rFonts w:ascii="Arial" w:hAnsi="Arial" w:cs="Arial"/>
        </w:rPr>
        <w:t>Board Chair to people and organizations Greg had identified.</w:t>
      </w:r>
      <w:r w:rsidR="00D4270E" w:rsidRPr="006D6AED">
        <w:rPr>
          <w:rFonts w:ascii="Arial" w:hAnsi="Arial" w:cs="Arial"/>
        </w:rPr>
        <w:t xml:space="preserve"> Individualized outreach to unincorporated are</w:t>
      </w:r>
      <w:r w:rsidR="000D2540" w:rsidRPr="006D6AED">
        <w:rPr>
          <w:rFonts w:ascii="Arial" w:hAnsi="Arial" w:cs="Arial"/>
        </w:rPr>
        <w:t>a</w:t>
      </w:r>
      <w:r w:rsidR="00D4270E" w:rsidRPr="006D6AED">
        <w:rPr>
          <w:rFonts w:ascii="Arial" w:hAnsi="Arial" w:cs="Arial"/>
        </w:rPr>
        <w:t xml:space="preserve"> individuals was in the planning stage</w:t>
      </w:r>
      <w:r w:rsidR="00FC31E0">
        <w:rPr>
          <w:rFonts w:ascii="Arial" w:hAnsi="Arial" w:cs="Arial"/>
        </w:rPr>
        <w:t xml:space="preserve"> to see what the needs and wants of unincorporated residents</w:t>
      </w:r>
      <w:r w:rsidR="00D4270E" w:rsidRPr="006D6AED">
        <w:rPr>
          <w:rFonts w:ascii="Arial" w:hAnsi="Arial" w:cs="Arial"/>
        </w:rPr>
        <w:t xml:space="preserve">.  </w:t>
      </w:r>
    </w:p>
    <w:p w14:paraId="6F9B6C05" w14:textId="77777777" w:rsidR="009948E7" w:rsidRPr="006D6AED" w:rsidRDefault="009948E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79E414E3" w14:textId="2F6C24A6" w:rsidR="00D4270E" w:rsidRPr="006D6AED" w:rsidRDefault="00D4270E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  <w:r w:rsidRPr="006D6AED">
        <w:rPr>
          <w:rFonts w:ascii="Arial" w:hAnsi="Arial" w:cs="Arial"/>
        </w:rPr>
        <w:t xml:space="preserve">Nick Dierckman floated the idea of developing an Outreach Committee in the future and having a special session where community members </w:t>
      </w:r>
      <w:r w:rsidR="00953C6E" w:rsidRPr="006D6AED">
        <w:rPr>
          <w:rFonts w:ascii="Arial" w:hAnsi="Arial" w:cs="Arial"/>
        </w:rPr>
        <w:t>had an opportunity to directly talk</w:t>
      </w:r>
      <w:r w:rsidR="009948E7" w:rsidRPr="006D6AED">
        <w:rPr>
          <w:rFonts w:ascii="Arial" w:hAnsi="Arial" w:cs="Arial"/>
        </w:rPr>
        <w:t xml:space="preserve"> about what they would like</w:t>
      </w:r>
      <w:r w:rsidR="003C72E0" w:rsidRPr="006D6AED">
        <w:rPr>
          <w:rFonts w:ascii="Arial" w:hAnsi="Arial" w:cs="Arial"/>
        </w:rPr>
        <w:t xml:space="preserve"> from the library</w:t>
      </w:r>
      <w:r w:rsidR="009948E7" w:rsidRPr="006D6AED">
        <w:rPr>
          <w:rFonts w:ascii="Arial" w:hAnsi="Arial" w:cs="Arial"/>
        </w:rPr>
        <w:t>.</w:t>
      </w:r>
      <w:r w:rsidR="000D2540" w:rsidRPr="006D6AED">
        <w:rPr>
          <w:rFonts w:ascii="Arial" w:hAnsi="Arial" w:cs="Arial"/>
        </w:rPr>
        <w:t xml:space="preserve"> </w:t>
      </w:r>
      <w:r w:rsidR="008A76B7" w:rsidRPr="006D6AED">
        <w:rPr>
          <w:rFonts w:ascii="Arial" w:hAnsi="Arial" w:cs="Arial"/>
        </w:rPr>
        <w:t xml:space="preserve">Greg spoke in favor of the idea of a specialized outreach committee and indicated that the </w:t>
      </w:r>
      <w:r w:rsidR="00761797" w:rsidRPr="006D6AED">
        <w:rPr>
          <w:rFonts w:ascii="Arial" w:hAnsi="Arial" w:cs="Arial"/>
        </w:rPr>
        <w:t>County Planning Organizations (</w:t>
      </w:r>
      <w:r w:rsidR="008A76B7" w:rsidRPr="006D6AED">
        <w:rPr>
          <w:rFonts w:ascii="Arial" w:hAnsi="Arial" w:cs="Arial"/>
        </w:rPr>
        <w:t>CPOs</w:t>
      </w:r>
      <w:r w:rsidR="00761797" w:rsidRPr="006D6AED">
        <w:rPr>
          <w:rFonts w:ascii="Arial" w:hAnsi="Arial" w:cs="Arial"/>
        </w:rPr>
        <w:t>) might be good starting points</w:t>
      </w:r>
      <w:r w:rsidR="00D578A1">
        <w:rPr>
          <w:rFonts w:ascii="Arial" w:hAnsi="Arial" w:cs="Arial"/>
        </w:rPr>
        <w:t xml:space="preserve"> for outreach to unincorporated areas</w:t>
      </w:r>
      <w:r w:rsidR="008A76B7" w:rsidRPr="006D6AED">
        <w:rPr>
          <w:rFonts w:ascii="Arial" w:hAnsi="Arial" w:cs="Arial"/>
        </w:rPr>
        <w:t xml:space="preserve">. </w:t>
      </w:r>
      <w:r w:rsidR="00835C57" w:rsidRPr="006D6AED">
        <w:rPr>
          <w:rFonts w:ascii="Arial" w:hAnsi="Arial" w:cs="Arial"/>
          <w:color w:val="000000"/>
        </w:rPr>
        <w:t xml:space="preserve">Nick indicated interest. David invited all </w:t>
      </w:r>
      <w:r w:rsidR="00C10828">
        <w:rPr>
          <w:rFonts w:ascii="Arial" w:hAnsi="Arial" w:cs="Arial"/>
          <w:color w:val="000000"/>
        </w:rPr>
        <w:t>b</w:t>
      </w:r>
      <w:r w:rsidR="00835C57" w:rsidRPr="006D6AED">
        <w:rPr>
          <w:rFonts w:ascii="Arial" w:hAnsi="Arial" w:cs="Arial"/>
          <w:color w:val="000000"/>
        </w:rPr>
        <w:t>oard member</w:t>
      </w:r>
      <w:r w:rsidR="008A76B7" w:rsidRPr="006D6AED">
        <w:rPr>
          <w:rFonts w:ascii="Arial" w:hAnsi="Arial" w:cs="Arial"/>
          <w:color w:val="000000"/>
        </w:rPr>
        <w:t xml:space="preserve">s to reach out to him if interested. </w:t>
      </w:r>
    </w:p>
    <w:p w14:paraId="4670E8F7" w14:textId="74A63381" w:rsidR="009948E7" w:rsidRPr="006D6AED" w:rsidRDefault="009948E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</w:rPr>
      </w:pPr>
    </w:p>
    <w:p w14:paraId="2712CBA8" w14:textId="58E032E8" w:rsidR="009948E7" w:rsidRPr="006D6AED" w:rsidRDefault="009948E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>Cynthia Andrews</w:t>
      </w:r>
      <w:r w:rsidR="00835C57" w:rsidRPr="006D6AED">
        <w:rPr>
          <w:rFonts w:ascii="Arial" w:hAnsi="Arial" w:cs="Arial"/>
          <w:color w:val="000000"/>
        </w:rPr>
        <w:t xml:space="preserve"> </w:t>
      </w:r>
      <w:r w:rsidR="00FA3C51">
        <w:rPr>
          <w:rFonts w:ascii="Arial" w:hAnsi="Arial" w:cs="Arial"/>
          <w:color w:val="000000"/>
        </w:rPr>
        <w:t>asked about the</w:t>
      </w:r>
      <w:r w:rsidR="00835C57" w:rsidRPr="006D6AED">
        <w:rPr>
          <w:rFonts w:ascii="Arial" w:hAnsi="Arial" w:cs="Arial"/>
          <w:color w:val="000000"/>
        </w:rPr>
        <w:t xml:space="preserve"> change in meeting schedule and format.</w:t>
      </w:r>
    </w:p>
    <w:p w14:paraId="1DF43615" w14:textId="33EA969C" w:rsidR="00835C57" w:rsidRPr="006D6AED" w:rsidRDefault="00835C5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Greg </w:t>
      </w:r>
      <w:r w:rsidR="00CE0119" w:rsidRPr="006D6AED">
        <w:rPr>
          <w:rFonts w:ascii="Arial" w:hAnsi="Arial" w:cs="Arial"/>
          <w:color w:val="000000"/>
        </w:rPr>
        <w:t>said</w:t>
      </w:r>
      <w:r w:rsidRPr="006D6AED">
        <w:rPr>
          <w:rFonts w:ascii="Arial" w:hAnsi="Arial" w:cs="Arial"/>
          <w:color w:val="000000"/>
        </w:rPr>
        <w:t xml:space="preserve"> that he sent a three</w:t>
      </w:r>
      <w:r w:rsidR="00D578A1">
        <w:rPr>
          <w:rFonts w:ascii="Arial" w:hAnsi="Arial" w:cs="Arial"/>
          <w:color w:val="000000"/>
        </w:rPr>
        <w:t>-</w:t>
      </w:r>
      <w:r w:rsidRPr="006D6AED">
        <w:rPr>
          <w:rFonts w:ascii="Arial" w:hAnsi="Arial" w:cs="Arial"/>
          <w:color w:val="000000"/>
        </w:rPr>
        <w:t xml:space="preserve">question poll concerning potentially moving meeting weeks to the fourth Wednesday, meeting in person, and </w:t>
      </w:r>
      <w:r w:rsidR="006B4E2E">
        <w:rPr>
          <w:rFonts w:ascii="Arial" w:hAnsi="Arial" w:cs="Arial"/>
          <w:color w:val="000000"/>
        </w:rPr>
        <w:t>asking what</w:t>
      </w:r>
      <w:r w:rsidRPr="006D6AED">
        <w:rPr>
          <w:rFonts w:ascii="Arial" w:hAnsi="Arial" w:cs="Arial"/>
          <w:color w:val="000000"/>
        </w:rPr>
        <w:t xml:space="preserve"> the ideal meeting time would be. Greg stated that moving the meeting to the fourth </w:t>
      </w:r>
      <w:r w:rsidR="006B4E2E">
        <w:rPr>
          <w:rFonts w:ascii="Arial" w:hAnsi="Arial" w:cs="Arial"/>
          <w:color w:val="000000"/>
        </w:rPr>
        <w:t>Wednesday would</w:t>
      </w:r>
      <w:r w:rsidRPr="006D6AED">
        <w:rPr>
          <w:rFonts w:ascii="Arial" w:hAnsi="Arial" w:cs="Arial"/>
          <w:color w:val="000000"/>
        </w:rPr>
        <w:t xml:space="preserve"> </w:t>
      </w:r>
      <w:r w:rsidR="00065E48">
        <w:rPr>
          <w:rFonts w:ascii="Arial" w:hAnsi="Arial" w:cs="Arial"/>
          <w:color w:val="000000"/>
        </w:rPr>
        <w:t xml:space="preserve">allow </w:t>
      </w:r>
      <w:r w:rsidRPr="006D6AED">
        <w:rPr>
          <w:rFonts w:ascii="Arial" w:hAnsi="Arial" w:cs="Arial"/>
          <w:color w:val="000000"/>
        </w:rPr>
        <w:t>information</w:t>
      </w:r>
      <w:r w:rsidR="00F4798E" w:rsidRPr="006D6AED">
        <w:rPr>
          <w:rFonts w:ascii="Arial" w:hAnsi="Arial" w:cs="Arial"/>
          <w:color w:val="000000"/>
        </w:rPr>
        <w:t xml:space="preserve"> from </w:t>
      </w:r>
      <w:r w:rsidR="00FC6D52">
        <w:rPr>
          <w:rFonts w:ascii="Arial" w:hAnsi="Arial" w:cs="Arial"/>
          <w:color w:val="000000"/>
        </w:rPr>
        <w:t>other</w:t>
      </w:r>
      <w:r w:rsidR="00F4798E" w:rsidRPr="006D6AED">
        <w:rPr>
          <w:rFonts w:ascii="Arial" w:hAnsi="Arial" w:cs="Arial"/>
          <w:color w:val="000000"/>
        </w:rPr>
        <w:t xml:space="preserve"> meetings</w:t>
      </w:r>
      <w:r w:rsidR="00065E48">
        <w:rPr>
          <w:rFonts w:ascii="Arial" w:hAnsi="Arial" w:cs="Arial"/>
          <w:color w:val="000000"/>
        </w:rPr>
        <w:t xml:space="preserve"> in the first part of the month to </w:t>
      </w:r>
      <w:r w:rsidR="00D578A1">
        <w:rPr>
          <w:rFonts w:ascii="Arial" w:hAnsi="Arial" w:cs="Arial"/>
          <w:color w:val="000000"/>
        </w:rPr>
        <w:t xml:space="preserve">be </w:t>
      </w:r>
      <w:r w:rsidR="00CE0119" w:rsidRPr="006D6AED">
        <w:rPr>
          <w:rFonts w:ascii="Arial" w:hAnsi="Arial" w:cs="Arial"/>
          <w:color w:val="000000"/>
        </w:rPr>
        <w:t>inclu</w:t>
      </w:r>
      <w:r w:rsidR="00065E48">
        <w:rPr>
          <w:rFonts w:ascii="Arial" w:hAnsi="Arial" w:cs="Arial"/>
          <w:color w:val="000000"/>
        </w:rPr>
        <w:t>ded</w:t>
      </w:r>
      <w:r w:rsidR="00CE0119" w:rsidRPr="006D6AED">
        <w:rPr>
          <w:rFonts w:ascii="Arial" w:hAnsi="Arial" w:cs="Arial"/>
          <w:color w:val="000000"/>
        </w:rPr>
        <w:t xml:space="preserve"> in </w:t>
      </w:r>
      <w:r w:rsidR="00B20454" w:rsidRPr="006D6AED">
        <w:rPr>
          <w:rFonts w:ascii="Arial" w:hAnsi="Arial" w:cs="Arial"/>
          <w:color w:val="000000"/>
        </w:rPr>
        <w:t>t</w:t>
      </w:r>
      <w:r w:rsidRPr="006D6AED">
        <w:rPr>
          <w:rFonts w:ascii="Arial" w:hAnsi="Arial" w:cs="Arial"/>
          <w:color w:val="000000"/>
        </w:rPr>
        <w:t>he</w:t>
      </w:r>
      <w:r w:rsidR="00FC6D52">
        <w:rPr>
          <w:rFonts w:ascii="Arial" w:hAnsi="Arial" w:cs="Arial"/>
          <w:color w:val="000000"/>
        </w:rPr>
        <w:t xml:space="preserve"> Library</w:t>
      </w:r>
      <w:r w:rsidRPr="006D6AED">
        <w:rPr>
          <w:rFonts w:ascii="Arial" w:hAnsi="Arial" w:cs="Arial"/>
          <w:color w:val="000000"/>
        </w:rPr>
        <w:t xml:space="preserve"> Board</w:t>
      </w:r>
      <w:r w:rsidR="00CE0119" w:rsidRPr="006D6AED">
        <w:rPr>
          <w:rFonts w:ascii="Arial" w:hAnsi="Arial" w:cs="Arial"/>
          <w:color w:val="000000"/>
        </w:rPr>
        <w:t xml:space="preserve"> packet</w:t>
      </w:r>
      <w:r w:rsidRPr="006D6AED">
        <w:rPr>
          <w:rFonts w:ascii="Arial" w:hAnsi="Arial" w:cs="Arial"/>
          <w:color w:val="000000"/>
        </w:rPr>
        <w:t>. Greg clarified that</w:t>
      </w:r>
      <w:r w:rsidR="00B51F97" w:rsidRPr="006D6AED">
        <w:rPr>
          <w:rFonts w:ascii="Arial" w:hAnsi="Arial" w:cs="Arial"/>
          <w:color w:val="000000"/>
        </w:rPr>
        <w:t xml:space="preserve"> a</w:t>
      </w:r>
      <w:r w:rsidRPr="006D6AED">
        <w:rPr>
          <w:rFonts w:ascii="Arial" w:hAnsi="Arial" w:cs="Arial"/>
          <w:color w:val="000000"/>
        </w:rPr>
        <w:t xml:space="preserve"> hybrid meeting option would be possible although details about logistics in City Hall needed to be finalized. </w:t>
      </w:r>
    </w:p>
    <w:p w14:paraId="00E621B1" w14:textId="17A74670" w:rsidR="00835C57" w:rsidRPr="006D6AED" w:rsidRDefault="00835C5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3D57D2FB" w14:textId="15C92B56" w:rsidR="00BA284A" w:rsidRPr="006D6AED" w:rsidRDefault="00835C57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>David asked if anyone had objections</w:t>
      </w:r>
      <w:r w:rsidR="00BA284A" w:rsidRPr="006D6AED">
        <w:rPr>
          <w:rFonts w:ascii="Arial" w:hAnsi="Arial" w:cs="Arial"/>
          <w:color w:val="000000"/>
        </w:rPr>
        <w:t xml:space="preserve"> to</w:t>
      </w:r>
      <w:r w:rsidRPr="006D6AED">
        <w:rPr>
          <w:rFonts w:ascii="Arial" w:hAnsi="Arial" w:cs="Arial"/>
          <w:color w:val="000000"/>
        </w:rPr>
        <w:t xml:space="preserve"> moving the meetings to the fourth Wednesday, starting </w:t>
      </w:r>
      <w:r w:rsidR="003C72E0" w:rsidRPr="006D6AED">
        <w:rPr>
          <w:rFonts w:ascii="Arial" w:hAnsi="Arial" w:cs="Arial"/>
          <w:color w:val="000000"/>
        </w:rPr>
        <w:t>i</w:t>
      </w:r>
      <w:r w:rsidRPr="006D6AED">
        <w:rPr>
          <w:rFonts w:ascii="Arial" w:hAnsi="Arial" w:cs="Arial"/>
          <w:color w:val="000000"/>
        </w:rPr>
        <w:t>n May</w:t>
      </w:r>
      <w:r w:rsidR="00B20454" w:rsidRPr="006D6AED">
        <w:rPr>
          <w:rFonts w:ascii="Arial" w:hAnsi="Arial" w:cs="Arial"/>
          <w:color w:val="000000"/>
        </w:rPr>
        <w:t>. None were voiced. David proposed a hybrid meeting for</w:t>
      </w:r>
      <w:r w:rsidR="00A27855" w:rsidRPr="006D6AED">
        <w:rPr>
          <w:rFonts w:ascii="Arial" w:hAnsi="Arial" w:cs="Arial"/>
          <w:color w:val="000000"/>
        </w:rPr>
        <w:t xml:space="preserve"> </w:t>
      </w:r>
      <w:r w:rsidR="00B20454" w:rsidRPr="006D6AED">
        <w:rPr>
          <w:rFonts w:ascii="Arial" w:hAnsi="Arial" w:cs="Arial"/>
          <w:color w:val="000000"/>
        </w:rPr>
        <w:t>May</w:t>
      </w:r>
      <w:r w:rsidR="00BA284A" w:rsidRPr="006D6AED">
        <w:rPr>
          <w:rFonts w:ascii="Arial" w:hAnsi="Arial" w:cs="Arial"/>
          <w:color w:val="000000"/>
        </w:rPr>
        <w:t>. General discussion of meeting time</w:t>
      </w:r>
      <w:r w:rsidR="00B51F97" w:rsidRPr="006D6AED">
        <w:rPr>
          <w:rFonts w:ascii="Arial" w:hAnsi="Arial" w:cs="Arial"/>
          <w:color w:val="000000"/>
        </w:rPr>
        <w:t>s</w:t>
      </w:r>
      <w:r w:rsidR="00BA284A" w:rsidRPr="006D6AED">
        <w:rPr>
          <w:rFonts w:ascii="Arial" w:hAnsi="Arial" w:cs="Arial"/>
          <w:color w:val="000000"/>
        </w:rPr>
        <w:t xml:space="preserve"> happened and 5:00pm was decided for the May meeting. </w:t>
      </w:r>
    </w:p>
    <w:p w14:paraId="736C3D08" w14:textId="77777777" w:rsidR="00F4798E" w:rsidRPr="006D6AED" w:rsidRDefault="00F4798E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5997D932" w14:textId="370A50E2" w:rsidR="00BA284A" w:rsidRPr="006D6AED" w:rsidRDefault="00BA284A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Kari </w:t>
      </w:r>
      <w:r w:rsidR="0087098C" w:rsidRPr="006D6AED">
        <w:rPr>
          <w:rFonts w:ascii="Arial" w:hAnsi="Arial" w:cs="Arial"/>
          <w:color w:val="000000"/>
        </w:rPr>
        <w:t xml:space="preserve">Linder </w:t>
      </w:r>
      <w:r w:rsidRPr="006D6AED">
        <w:rPr>
          <w:rFonts w:ascii="Arial" w:hAnsi="Arial" w:cs="Arial"/>
          <w:color w:val="000000"/>
        </w:rPr>
        <w:t xml:space="preserve">asked if the meeting </w:t>
      </w:r>
      <w:r w:rsidR="00C202E1" w:rsidRPr="006D6AED">
        <w:rPr>
          <w:rFonts w:ascii="Arial" w:hAnsi="Arial" w:cs="Arial"/>
          <w:color w:val="000000"/>
        </w:rPr>
        <w:t xml:space="preserve">could take place at the </w:t>
      </w:r>
      <w:r w:rsidR="00D8747D">
        <w:rPr>
          <w:rFonts w:ascii="Arial" w:hAnsi="Arial" w:cs="Arial"/>
          <w:color w:val="000000"/>
        </w:rPr>
        <w:t>l</w:t>
      </w:r>
      <w:r w:rsidRPr="006D6AED">
        <w:rPr>
          <w:rFonts w:ascii="Arial" w:hAnsi="Arial" w:cs="Arial"/>
          <w:color w:val="000000"/>
        </w:rPr>
        <w:t>ibrary</w:t>
      </w:r>
      <w:r w:rsidR="00C202E1" w:rsidRPr="006D6AED">
        <w:rPr>
          <w:rFonts w:ascii="Arial" w:hAnsi="Arial" w:cs="Arial"/>
          <w:color w:val="000000"/>
        </w:rPr>
        <w:t xml:space="preserve">. Greg stated that Library Board bylaws stated that the meeting could take place at a time and place of the </w:t>
      </w:r>
      <w:r w:rsidR="00B6139A">
        <w:rPr>
          <w:rFonts w:ascii="Arial" w:hAnsi="Arial" w:cs="Arial"/>
          <w:color w:val="000000"/>
        </w:rPr>
        <w:t>B</w:t>
      </w:r>
      <w:r w:rsidR="00C202E1" w:rsidRPr="006D6AED">
        <w:rPr>
          <w:rFonts w:ascii="Arial" w:hAnsi="Arial" w:cs="Arial"/>
          <w:color w:val="000000"/>
        </w:rPr>
        <w:t xml:space="preserve">oard’s choosing. Greg stated that he needed to </w:t>
      </w:r>
      <w:r w:rsidR="004F4B7A">
        <w:rPr>
          <w:rFonts w:ascii="Arial" w:hAnsi="Arial" w:cs="Arial"/>
          <w:color w:val="000000"/>
        </w:rPr>
        <w:t>explore the</w:t>
      </w:r>
      <w:r w:rsidR="00C202E1" w:rsidRPr="006D6AED">
        <w:rPr>
          <w:rFonts w:ascii="Arial" w:hAnsi="Arial" w:cs="Arial"/>
          <w:color w:val="000000"/>
        </w:rPr>
        <w:t xml:space="preserve"> logistics of recording and broadcast</w:t>
      </w:r>
      <w:r w:rsidR="0087098C" w:rsidRPr="006D6AED">
        <w:rPr>
          <w:rFonts w:ascii="Arial" w:hAnsi="Arial" w:cs="Arial"/>
          <w:color w:val="000000"/>
        </w:rPr>
        <w:t xml:space="preserve"> expectations</w:t>
      </w:r>
      <w:r w:rsidR="00C202E1" w:rsidRPr="006D6AED">
        <w:rPr>
          <w:rFonts w:ascii="Arial" w:hAnsi="Arial" w:cs="Arial"/>
          <w:color w:val="000000"/>
        </w:rPr>
        <w:t xml:space="preserve">. Kari </w:t>
      </w:r>
      <w:r w:rsidR="0021781C" w:rsidRPr="006D6AED">
        <w:rPr>
          <w:rFonts w:ascii="Arial" w:hAnsi="Arial" w:cs="Arial"/>
          <w:color w:val="000000"/>
        </w:rPr>
        <w:t>said</w:t>
      </w:r>
      <w:r w:rsidR="00C202E1" w:rsidRPr="006D6AED">
        <w:rPr>
          <w:rFonts w:ascii="Arial" w:hAnsi="Arial" w:cs="Arial"/>
          <w:color w:val="000000"/>
        </w:rPr>
        <w:t xml:space="preserve"> that broadcasting could happen if the broadcaster was invited to the Zoom meeting. </w:t>
      </w:r>
    </w:p>
    <w:p w14:paraId="35130FB7" w14:textId="374EAA56" w:rsidR="00C202E1" w:rsidRPr="006D6AED" w:rsidRDefault="00C202E1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22020ED7" w14:textId="7C9133CE" w:rsidR="00C202E1" w:rsidRPr="006D6AED" w:rsidRDefault="00C202E1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Greg stated he would reach out </w:t>
      </w:r>
      <w:r w:rsidR="00953F03" w:rsidRPr="006D6AED">
        <w:rPr>
          <w:rFonts w:ascii="Arial" w:hAnsi="Arial" w:cs="Arial"/>
          <w:color w:val="000000"/>
        </w:rPr>
        <w:t xml:space="preserve">to </w:t>
      </w:r>
      <w:r w:rsidR="003C72E0" w:rsidRPr="006D6AED">
        <w:rPr>
          <w:rFonts w:ascii="Arial" w:hAnsi="Arial" w:cs="Arial"/>
          <w:color w:val="000000"/>
        </w:rPr>
        <w:t xml:space="preserve">Willamette Falls to </w:t>
      </w:r>
      <w:r w:rsidR="00953F03" w:rsidRPr="006D6AED">
        <w:rPr>
          <w:rFonts w:ascii="Arial" w:hAnsi="Arial" w:cs="Arial"/>
          <w:color w:val="000000"/>
        </w:rPr>
        <w:t xml:space="preserve">determine broadcast standards. </w:t>
      </w:r>
      <w:r w:rsidRPr="006D6AED">
        <w:rPr>
          <w:rFonts w:ascii="Arial" w:hAnsi="Arial" w:cs="Arial"/>
          <w:color w:val="000000"/>
        </w:rPr>
        <w:t>Greg asked if there was a preference for meeting at the</w:t>
      </w:r>
      <w:r w:rsidR="00953F03" w:rsidRPr="006D6AED">
        <w:rPr>
          <w:rFonts w:ascii="Arial" w:hAnsi="Arial" w:cs="Arial"/>
          <w:color w:val="000000"/>
        </w:rPr>
        <w:t xml:space="preserve"> </w:t>
      </w:r>
      <w:r w:rsidR="00D8747D">
        <w:rPr>
          <w:rFonts w:ascii="Arial" w:hAnsi="Arial" w:cs="Arial"/>
          <w:color w:val="000000"/>
        </w:rPr>
        <w:t>l</w:t>
      </w:r>
      <w:r w:rsidR="00953F03" w:rsidRPr="006D6AED">
        <w:rPr>
          <w:rFonts w:ascii="Arial" w:hAnsi="Arial" w:cs="Arial"/>
          <w:color w:val="000000"/>
        </w:rPr>
        <w:t>i</w:t>
      </w:r>
      <w:r w:rsidRPr="006D6AED">
        <w:rPr>
          <w:rFonts w:ascii="Arial" w:hAnsi="Arial" w:cs="Arial"/>
          <w:color w:val="000000"/>
        </w:rPr>
        <w:t xml:space="preserve">brary or City Hall if the broadcasting </w:t>
      </w:r>
      <w:r w:rsidR="00A27855" w:rsidRPr="006D6AED">
        <w:rPr>
          <w:rFonts w:ascii="Arial" w:hAnsi="Arial" w:cs="Arial"/>
          <w:color w:val="000000"/>
        </w:rPr>
        <w:t>worked from either location.</w:t>
      </w:r>
    </w:p>
    <w:p w14:paraId="41C16157" w14:textId="32C01535" w:rsidR="00C202E1" w:rsidRPr="006D6AED" w:rsidRDefault="00C202E1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0DFA5A7D" w14:textId="65398C07" w:rsidR="00C202E1" w:rsidRPr="006D6AED" w:rsidRDefault="00C202E1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Greg, Kari, David, </w:t>
      </w:r>
      <w:r w:rsidR="00953F03" w:rsidRPr="006D6AED">
        <w:rPr>
          <w:rFonts w:ascii="Arial" w:hAnsi="Arial" w:cs="Arial"/>
          <w:color w:val="000000"/>
        </w:rPr>
        <w:t>L</w:t>
      </w:r>
      <w:r w:rsidRPr="006D6AED">
        <w:rPr>
          <w:rFonts w:ascii="Arial" w:hAnsi="Arial" w:cs="Arial"/>
          <w:color w:val="000000"/>
        </w:rPr>
        <w:t xml:space="preserve">arry </w:t>
      </w:r>
      <w:r w:rsidR="007F45DC">
        <w:rPr>
          <w:rFonts w:ascii="Arial" w:hAnsi="Arial" w:cs="Arial"/>
          <w:color w:val="000000"/>
        </w:rPr>
        <w:t xml:space="preserve">Osborne </w:t>
      </w:r>
      <w:r w:rsidRPr="006D6AED">
        <w:rPr>
          <w:rFonts w:ascii="Arial" w:hAnsi="Arial" w:cs="Arial"/>
          <w:color w:val="000000"/>
        </w:rPr>
        <w:t xml:space="preserve">expressed preference for </w:t>
      </w:r>
      <w:r w:rsidR="00AC0D74" w:rsidRPr="006D6AED">
        <w:rPr>
          <w:rFonts w:ascii="Arial" w:hAnsi="Arial" w:cs="Arial"/>
          <w:color w:val="000000"/>
        </w:rPr>
        <w:t>the</w:t>
      </w:r>
      <w:r w:rsidRPr="006D6AED">
        <w:rPr>
          <w:rFonts w:ascii="Arial" w:hAnsi="Arial" w:cs="Arial"/>
          <w:color w:val="000000"/>
        </w:rPr>
        <w:t xml:space="preserve"> </w:t>
      </w:r>
      <w:r w:rsidR="001620BE">
        <w:rPr>
          <w:rFonts w:ascii="Arial" w:hAnsi="Arial" w:cs="Arial"/>
          <w:color w:val="000000"/>
        </w:rPr>
        <w:t>l</w:t>
      </w:r>
      <w:r w:rsidRPr="006D6AED">
        <w:rPr>
          <w:rFonts w:ascii="Arial" w:hAnsi="Arial" w:cs="Arial"/>
          <w:color w:val="000000"/>
        </w:rPr>
        <w:t>ibrary</w:t>
      </w:r>
      <w:r w:rsidR="00AC0D74" w:rsidRPr="006D6AED">
        <w:rPr>
          <w:rFonts w:ascii="Arial" w:hAnsi="Arial" w:cs="Arial"/>
          <w:color w:val="000000"/>
        </w:rPr>
        <w:t xml:space="preserve"> as</w:t>
      </w:r>
      <w:r w:rsidRPr="006D6AED">
        <w:rPr>
          <w:rFonts w:ascii="Arial" w:hAnsi="Arial" w:cs="Arial"/>
          <w:color w:val="000000"/>
        </w:rPr>
        <w:t xml:space="preserve"> </w:t>
      </w:r>
      <w:r w:rsidR="009917E8" w:rsidRPr="006D6AED">
        <w:rPr>
          <w:rFonts w:ascii="Arial" w:hAnsi="Arial" w:cs="Arial"/>
          <w:color w:val="000000"/>
        </w:rPr>
        <w:t xml:space="preserve">a </w:t>
      </w:r>
      <w:r w:rsidRPr="006D6AED">
        <w:rPr>
          <w:rFonts w:ascii="Arial" w:hAnsi="Arial" w:cs="Arial"/>
          <w:color w:val="000000"/>
        </w:rPr>
        <w:t>meeting place</w:t>
      </w:r>
      <w:r w:rsidR="00AC0D74" w:rsidRPr="006D6AED">
        <w:rPr>
          <w:rFonts w:ascii="Arial" w:hAnsi="Arial" w:cs="Arial"/>
          <w:color w:val="000000"/>
        </w:rPr>
        <w:t>, as did Nick and Cynthia. There was general agreement that everyone understood technology needs could determine the venue.</w:t>
      </w:r>
    </w:p>
    <w:p w14:paraId="232B730C" w14:textId="54E95992" w:rsidR="00AC0D74" w:rsidRPr="006D6AED" w:rsidRDefault="00AC0D74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7F9ABC08" w14:textId="738699CE" w:rsidR="00AC0D74" w:rsidRPr="006D6AED" w:rsidRDefault="00AC0D74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Nick asked how the public </w:t>
      </w:r>
      <w:r w:rsidR="0039580E" w:rsidRPr="006D6AED">
        <w:rPr>
          <w:rFonts w:ascii="Arial" w:hAnsi="Arial" w:cs="Arial"/>
          <w:color w:val="000000"/>
        </w:rPr>
        <w:t>wa</w:t>
      </w:r>
      <w:r w:rsidRPr="006D6AED">
        <w:rPr>
          <w:rFonts w:ascii="Arial" w:hAnsi="Arial" w:cs="Arial"/>
          <w:color w:val="000000"/>
        </w:rPr>
        <w:t xml:space="preserve">s made aware of the Zoom link to the </w:t>
      </w:r>
      <w:r w:rsidR="00953F03" w:rsidRPr="006D6AED">
        <w:rPr>
          <w:rFonts w:ascii="Arial" w:hAnsi="Arial" w:cs="Arial"/>
          <w:color w:val="000000"/>
        </w:rPr>
        <w:t>meeting</w:t>
      </w:r>
      <w:r w:rsidRPr="006D6AED">
        <w:rPr>
          <w:rFonts w:ascii="Arial" w:hAnsi="Arial" w:cs="Arial"/>
          <w:color w:val="000000"/>
        </w:rPr>
        <w:t xml:space="preserve">. David stated that the public does not get the </w:t>
      </w:r>
      <w:r w:rsidR="0051634C">
        <w:rPr>
          <w:rFonts w:ascii="Arial" w:hAnsi="Arial" w:cs="Arial"/>
          <w:color w:val="000000"/>
        </w:rPr>
        <w:t>Z</w:t>
      </w:r>
      <w:r w:rsidRPr="006D6AED">
        <w:rPr>
          <w:rFonts w:ascii="Arial" w:hAnsi="Arial" w:cs="Arial"/>
          <w:color w:val="000000"/>
        </w:rPr>
        <w:t>oom link and that</w:t>
      </w:r>
      <w:r w:rsidR="00953F03" w:rsidRPr="006D6AED">
        <w:rPr>
          <w:rFonts w:ascii="Arial" w:hAnsi="Arial" w:cs="Arial"/>
          <w:color w:val="000000"/>
        </w:rPr>
        <w:t xml:space="preserve"> </w:t>
      </w:r>
      <w:r w:rsidRPr="006D6AED">
        <w:rPr>
          <w:rFonts w:ascii="Arial" w:hAnsi="Arial" w:cs="Arial"/>
          <w:color w:val="000000"/>
        </w:rPr>
        <w:t>th</w:t>
      </w:r>
      <w:r w:rsidR="00953F03" w:rsidRPr="006D6AED">
        <w:rPr>
          <w:rFonts w:ascii="Arial" w:hAnsi="Arial" w:cs="Arial"/>
          <w:color w:val="000000"/>
        </w:rPr>
        <w:t>ey</w:t>
      </w:r>
      <w:r w:rsidRPr="006D6AED">
        <w:rPr>
          <w:rFonts w:ascii="Arial" w:hAnsi="Arial" w:cs="Arial"/>
          <w:color w:val="000000"/>
        </w:rPr>
        <w:t xml:space="preserve"> can access it via </w:t>
      </w:r>
      <w:r w:rsidR="0039580E" w:rsidRPr="006D6AED">
        <w:rPr>
          <w:rFonts w:ascii="Arial" w:hAnsi="Arial" w:cs="Arial"/>
          <w:color w:val="000000"/>
        </w:rPr>
        <w:t>Y</w:t>
      </w:r>
      <w:r w:rsidRPr="006D6AED">
        <w:rPr>
          <w:rFonts w:ascii="Arial" w:hAnsi="Arial" w:cs="Arial"/>
          <w:color w:val="000000"/>
        </w:rPr>
        <w:t>ou</w:t>
      </w:r>
      <w:r w:rsidR="0039580E" w:rsidRPr="006D6AED">
        <w:rPr>
          <w:rFonts w:ascii="Arial" w:hAnsi="Arial" w:cs="Arial"/>
          <w:color w:val="000000"/>
        </w:rPr>
        <w:t>T</w:t>
      </w:r>
      <w:r w:rsidRPr="006D6AED">
        <w:rPr>
          <w:rFonts w:ascii="Arial" w:hAnsi="Arial" w:cs="Arial"/>
          <w:color w:val="000000"/>
        </w:rPr>
        <w:t xml:space="preserve">ube. Greg said that </w:t>
      </w:r>
      <w:r w:rsidR="00640133" w:rsidRPr="006D6AED">
        <w:rPr>
          <w:rFonts w:ascii="Arial" w:hAnsi="Arial" w:cs="Arial"/>
          <w:color w:val="000000"/>
        </w:rPr>
        <w:t xml:space="preserve">the posted agenda says </w:t>
      </w:r>
      <w:r w:rsidRPr="006D6AED">
        <w:rPr>
          <w:rFonts w:ascii="Arial" w:hAnsi="Arial" w:cs="Arial"/>
          <w:color w:val="000000"/>
        </w:rPr>
        <w:t>members</w:t>
      </w:r>
      <w:r w:rsidR="00DE404D" w:rsidRPr="006D6AED">
        <w:rPr>
          <w:rFonts w:ascii="Arial" w:hAnsi="Arial" w:cs="Arial"/>
          <w:color w:val="000000"/>
        </w:rPr>
        <w:t xml:space="preserve"> of the public</w:t>
      </w:r>
      <w:r w:rsidRPr="006D6AED">
        <w:rPr>
          <w:rFonts w:ascii="Arial" w:hAnsi="Arial" w:cs="Arial"/>
          <w:color w:val="000000"/>
        </w:rPr>
        <w:t xml:space="preserve"> interested in </w:t>
      </w:r>
      <w:r w:rsidR="004F4B15" w:rsidRPr="006D6AED">
        <w:rPr>
          <w:rFonts w:ascii="Arial" w:hAnsi="Arial" w:cs="Arial"/>
          <w:color w:val="000000"/>
        </w:rPr>
        <w:t>participating</w:t>
      </w:r>
      <w:r w:rsidRPr="006D6AED">
        <w:rPr>
          <w:rFonts w:ascii="Arial" w:hAnsi="Arial" w:cs="Arial"/>
          <w:color w:val="000000"/>
        </w:rPr>
        <w:t xml:space="preserve"> can email </w:t>
      </w:r>
      <w:r w:rsidR="00DE404D" w:rsidRPr="006D6AED">
        <w:rPr>
          <w:rFonts w:ascii="Arial" w:hAnsi="Arial" w:cs="Arial"/>
          <w:color w:val="000000"/>
        </w:rPr>
        <w:t>D</w:t>
      </w:r>
      <w:r w:rsidRPr="006D6AED">
        <w:rPr>
          <w:rFonts w:ascii="Arial" w:hAnsi="Arial" w:cs="Arial"/>
          <w:color w:val="000000"/>
        </w:rPr>
        <w:t xml:space="preserve">enise to get a link, otherwise the meeting was streamed to </w:t>
      </w:r>
      <w:r w:rsidR="0039580E" w:rsidRPr="006D6AED">
        <w:rPr>
          <w:rFonts w:ascii="Arial" w:hAnsi="Arial" w:cs="Arial"/>
          <w:color w:val="000000"/>
        </w:rPr>
        <w:t>Y</w:t>
      </w:r>
      <w:r w:rsidRPr="006D6AED">
        <w:rPr>
          <w:rFonts w:ascii="Arial" w:hAnsi="Arial" w:cs="Arial"/>
          <w:color w:val="000000"/>
        </w:rPr>
        <w:t>ou</w:t>
      </w:r>
      <w:r w:rsidR="0039580E" w:rsidRPr="006D6AED">
        <w:rPr>
          <w:rFonts w:ascii="Arial" w:hAnsi="Arial" w:cs="Arial"/>
          <w:color w:val="000000"/>
        </w:rPr>
        <w:t>T</w:t>
      </w:r>
      <w:r w:rsidRPr="006D6AED">
        <w:rPr>
          <w:rFonts w:ascii="Arial" w:hAnsi="Arial" w:cs="Arial"/>
          <w:color w:val="000000"/>
        </w:rPr>
        <w:t>ube and viewable there.</w:t>
      </w:r>
    </w:p>
    <w:p w14:paraId="3E00B0E1" w14:textId="77777777" w:rsidR="00AC0D74" w:rsidRPr="006D6AED" w:rsidRDefault="00AC0D74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171E0817" w14:textId="5F03D696" w:rsidR="00AC0D74" w:rsidRPr="006D6AED" w:rsidRDefault="00AC0D74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 xml:space="preserve">Kari asked if there was a cut off time </w:t>
      </w:r>
      <w:r w:rsidR="004F4B15" w:rsidRPr="006D6AED">
        <w:rPr>
          <w:rFonts w:ascii="Arial" w:hAnsi="Arial" w:cs="Arial"/>
          <w:color w:val="000000"/>
        </w:rPr>
        <w:t xml:space="preserve">for signing up for the Zoom link </w:t>
      </w:r>
      <w:r w:rsidRPr="006D6AED">
        <w:rPr>
          <w:rFonts w:ascii="Arial" w:hAnsi="Arial" w:cs="Arial"/>
          <w:color w:val="000000"/>
        </w:rPr>
        <w:t>or if it was</w:t>
      </w:r>
      <w:r w:rsidR="004F4B15" w:rsidRPr="006D6AED">
        <w:rPr>
          <w:rFonts w:ascii="Arial" w:hAnsi="Arial" w:cs="Arial"/>
          <w:color w:val="000000"/>
        </w:rPr>
        <w:t xml:space="preserve"> available</w:t>
      </w:r>
      <w:r w:rsidRPr="006D6AED">
        <w:rPr>
          <w:rFonts w:ascii="Arial" w:hAnsi="Arial" w:cs="Arial"/>
          <w:color w:val="000000"/>
        </w:rPr>
        <w:t xml:space="preserve"> up to the meeting. Denise thought it was noon</w:t>
      </w:r>
      <w:r w:rsidR="00C17404" w:rsidRPr="006D6AED">
        <w:rPr>
          <w:rFonts w:ascii="Arial" w:hAnsi="Arial" w:cs="Arial"/>
          <w:color w:val="000000"/>
        </w:rPr>
        <w:t xml:space="preserve">; </w:t>
      </w:r>
      <w:r w:rsidRPr="006D6AED">
        <w:rPr>
          <w:rFonts w:ascii="Arial" w:hAnsi="Arial" w:cs="Arial"/>
          <w:color w:val="000000"/>
        </w:rPr>
        <w:t xml:space="preserve">Kari noted it was not </w:t>
      </w:r>
      <w:r w:rsidR="00C17404" w:rsidRPr="006D6AED">
        <w:rPr>
          <w:rFonts w:ascii="Arial" w:hAnsi="Arial" w:cs="Arial"/>
          <w:color w:val="000000"/>
        </w:rPr>
        <w:t>included</w:t>
      </w:r>
      <w:r w:rsidRPr="006D6AED">
        <w:rPr>
          <w:rFonts w:ascii="Arial" w:hAnsi="Arial" w:cs="Arial"/>
          <w:color w:val="000000"/>
        </w:rPr>
        <w:t xml:space="preserve"> on the posting.</w:t>
      </w:r>
    </w:p>
    <w:p w14:paraId="76E5C1BC" w14:textId="67464873" w:rsidR="00AC0D74" w:rsidRPr="006D6AED" w:rsidRDefault="00AC0D74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</w:p>
    <w:p w14:paraId="0E564710" w14:textId="366214D6" w:rsidR="00AC0D74" w:rsidRPr="006D6AED" w:rsidRDefault="00AC0D74" w:rsidP="00606CE1">
      <w:pPr>
        <w:pStyle w:val="bodytext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6D6AED">
        <w:rPr>
          <w:rFonts w:ascii="Arial" w:hAnsi="Arial" w:cs="Arial"/>
          <w:color w:val="000000"/>
        </w:rPr>
        <w:t>Greg said he</w:t>
      </w:r>
      <w:r w:rsidR="00F4537A" w:rsidRPr="006D6AED">
        <w:rPr>
          <w:rFonts w:ascii="Arial" w:hAnsi="Arial" w:cs="Arial"/>
          <w:color w:val="000000"/>
        </w:rPr>
        <w:t xml:space="preserve"> woul</w:t>
      </w:r>
      <w:r w:rsidRPr="006D6AED">
        <w:rPr>
          <w:rFonts w:ascii="Arial" w:hAnsi="Arial" w:cs="Arial"/>
          <w:color w:val="000000"/>
        </w:rPr>
        <w:t xml:space="preserve">d bring that up with </w:t>
      </w:r>
      <w:r w:rsidR="00AF4340" w:rsidRPr="006D6AED">
        <w:rPr>
          <w:rFonts w:ascii="Arial" w:hAnsi="Arial" w:cs="Arial"/>
          <w:color w:val="000000"/>
        </w:rPr>
        <w:t xml:space="preserve">the City Recorder as he thought there was a </w:t>
      </w:r>
      <w:proofErr w:type="gramStart"/>
      <w:r w:rsidR="00AF4340" w:rsidRPr="006D6AED">
        <w:rPr>
          <w:rFonts w:ascii="Arial" w:hAnsi="Arial" w:cs="Arial"/>
          <w:color w:val="000000"/>
        </w:rPr>
        <w:t>City</w:t>
      </w:r>
      <w:proofErr w:type="gramEnd"/>
      <w:r w:rsidR="00AF4340" w:rsidRPr="006D6AED">
        <w:rPr>
          <w:rFonts w:ascii="Arial" w:hAnsi="Arial" w:cs="Arial"/>
          <w:color w:val="000000"/>
        </w:rPr>
        <w:t xml:space="preserve"> cutoff time for public comment and he recognized the City wanted to keep things consistent. </w:t>
      </w:r>
    </w:p>
    <w:p w14:paraId="6EFA5D1C" w14:textId="0778A36C" w:rsidR="00EF6F34" w:rsidRDefault="00EF6F34" w:rsidP="00EF6F34">
      <w:pPr>
        <w:spacing w:before="24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COMMUNICATIONS</w:t>
      </w:r>
    </w:p>
    <w:p w14:paraId="212E3AC7" w14:textId="1289FE0D" w:rsidR="00AF4340" w:rsidRDefault="00AF4340" w:rsidP="004E42AD">
      <w:pPr>
        <w:spacing w:before="240"/>
        <w:ind w:left="900"/>
        <w:rPr>
          <w:rFonts w:eastAsia="Arial" w:cs="Arial"/>
          <w:szCs w:val="24"/>
        </w:rPr>
      </w:pPr>
      <w:r w:rsidRPr="00AF4340">
        <w:rPr>
          <w:rFonts w:eastAsia="Arial" w:cs="Arial"/>
          <w:szCs w:val="24"/>
        </w:rPr>
        <w:t>L</w:t>
      </w:r>
      <w:r>
        <w:rPr>
          <w:rFonts w:eastAsia="Arial" w:cs="Arial"/>
          <w:szCs w:val="24"/>
        </w:rPr>
        <w:t>arry</w:t>
      </w:r>
      <w:r w:rsidR="006842B2">
        <w:rPr>
          <w:rFonts w:eastAsia="Arial" w:cs="Arial"/>
          <w:szCs w:val="24"/>
        </w:rPr>
        <w:t xml:space="preserve"> Osborn</w:t>
      </w:r>
      <w:r w:rsidR="00511643">
        <w:rPr>
          <w:rFonts w:eastAsia="Arial" w:cs="Arial"/>
          <w:szCs w:val="24"/>
        </w:rPr>
        <w:t>e</w:t>
      </w:r>
      <w:r w:rsidRPr="00AF4340">
        <w:rPr>
          <w:rFonts w:eastAsia="Arial" w:cs="Arial"/>
          <w:szCs w:val="24"/>
        </w:rPr>
        <w:t xml:space="preserve"> </w:t>
      </w:r>
      <w:r w:rsidR="002E611A">
        <w:rPr>
          <w:rFonts w:eastAsia="Arial" w:cs="Arial"/>
          <w:szCs w:val="24"/>
        </w:rPr>
        <w:t>reported</w:t>
      </w:r>
      <w:r w:rsidRPr="00AF4340">
        <w:rPr>
          <w:rFonts w:eastAsia="Arial" w:cs="Arial"/>
          <w:szCs w:val="24"/>
        </w:rPr>
        <w:t xml:space="preserve"> that Friends</w:t>
      </w:r>
      <w:r w:rsidR="00CB46C2">
        <w:rPr>
          <w:rFonts w:eastAsia="Arial" w:cs="Arial"/>
          <w:szCs w:val="24"/>
        </w:rPr>
        <w:t xml:space="preserve"> of the Library</w:t>
      </w:r>
      <w:r w:rsidRPr="00AF4340">
        <w:rPr>
          <w:rFonts w:eastAsia="Arial" w:cs="Arial"/>
          <w:szCs w:val="24"/>
        </w:rPr>
        <w:t xml:space="preserve"> had a large inventory of videos they wished to sell. </w:t>
      </w:r>
      <w:r>
        <w:rPr>
          <w:rFonts w:eastAsia="Arial" w:cs="Arial"/>
          <w:szCs w:val="24"/>
        </w:rPr>
        <w:t xml:space="preserve">Greg </w:t>
      </w:r>
      <w:r w:rsidR="007F45DC">
        <w:rPr>
          <w:rFonts w:eastAsia="Arial" w:cs="Arial"/>
          <w:szCs w:val="24"/>
        </w:rPr>
        <w:t xml:space="preserve">Williams </w:t>
      </w:r>
      <w:r w:rsidR="0054248D">
        <w:rPr>
          <w:rFonts w:eastAsia="Arial" w:cs="Arial"/>
          <w:szCs w:val="24"/>
        </w:rPr>
        <w:t>said</w:t>
      </w:r>
      <w:r>
        <w:rPr>
          <w:rFonts w:eastAsia="Arial" w:cs="Arial"/>
          <w:szCs w:val="24"/>
        </w:rPr>
        <w:t xml:space="preserve"> that </w:t>
      </w:r>
      <w:r w:rsidR="0054248D">
        <w:rPr>
          <w:rFonts w:eastAsia="Arial" w:cs="Arial"/>
          <w:szCs w:val="24"/>
        </w:rPr>
        <w:t>Friends</w:t>
      </w:r>
      <w:r>
        <w:rPr>
          <w:rFonts w:eastAsia="Arial" w:cs="Arial"/>
          <w:szCs w:val="24"/>
        </w:rPr>
        <w:t xml:space="preserve"> have been raising money for a mural </w:t>
      </w:r>
      <w:r>
        <w:rPr>
          <w:rFonts w:eastAsia="Arial" w:cs="Arial"/>
          <w:szCs w:val="24"/>
        </w:rPr>
        <w:lastRenderedPageBreak/>
        <w:t>and reached their target of 50 supporters</w:t>
      </w:r>
      <w:r w:rsidR="0054248D">
        <w:rPr>
          <w:rFonts w:eastAsia="Arial" w:cs="Arial"/>
          <w:szCs w:val="24"/>
        </w:rPr>
        <w:t xml:space="preserve"> and were</w:t>
      </w:r>
      <w:r w:rsidR="00CB46C2">
        <w:rPr>
          <w:rFonts w:eastAsia="Arial" w:cs="Arial"/>
          <w:szCs w:val="24"/>
        </w:rPr>
        <w:t xml:space="preserve"> proceeding through the</w:t>
      </w:r>
      <w:r w:rsidR="0054248D">
        <w:rPr>
          <w:rFonts w:eastAsia="Arial" w:cs="Arial"/>
          <w:szCs w:val="24"/>
        </w:rPr>
        <w:t xml:space="preserve"> City’s</w:t>
      </w:r>
      <w:r w:rsidR="00DE3063">
        <w:rPr>
          <w:rFonts w:eastAsia="Arial" w:cs="Arial"/>
          <w:szCs w:val="24"/>
        </w:rPr>
        <w:t xml:space="preserve"> mural permit process</w:t>
      </w:r>
      <w:r w:rsidR="0054248D">
        <w:rPr>
          <w:rFonts w:eastAsia="Arial" w:cs="Arial"/>
          <w:szCs w:val="24"/>
        </w:rPr>
        <w:t>.</w:t>
      </w:r>
    </w:p>
    <w:p w14:paraId="4F281737" w14:textId="3C962F47" w:rsidR="0006657D" w:rsidRDefault="00AF4340" w:rsidP="004E42AD">
      <w:pPr>
        <w:spacing w:before="240"/>
        <w:ind w:left="90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Cynthia</w:t>
      </w:r>
      <w:r w:rsidR="000A69AC">
        <w:rPr>
          <w:rFonts w:eastAsia="Arial" w:cs="Arial"/>
          <w:szCs w:val="24"/>
        </w:rPr>
        <w:t xml:space="preserve"> Andrews reported that </w:t>
      </w:r>
      <w:r w:rsidR="00584EA0">
        <w:rPr>
          <w:rFonts w:eastAsia="Arial" w:cs="Arial"/>
          <w:szCs w:val="24"/>
        </w:rPr>
        <w:t xml:space="preserve">the </w:t>
      </w:r>
      <w:r w:rsidR="000A69AC">
        <w:rPr>
          <w:rFonts w:eastAsia="Arial" w:cs="Arial"/>
          <w:szCs w:val="24"/>
        </w:rPr>
        <w:t>M</w:t>
      </w:r>
      <w:r w:rsidR="0054248D">
        <w:rPr>
          <w:rFonts w:eastAsia="Arial" w:cs="Arial"/>
          <w:szCs w:val="24"/>
        </w:rPr>
        <w:t xml:space="preserve">arch </w:t>
      </w:r>
      <w:r w:rsidR="00C93076">
        <w:rPr>
          <w:rFonts w:eastAsia="Arial" w:cs="Arial"/>
          <w:szCs w:val="24"/>
        </w:rPr>
        <w:t xml:space="preserve">Library Foundation </w:t>
      </w:r>
      <w:r w:rsidR="0054248D">
        <w:rPr>
          <w:rFonts w:eastAsia="Arial" w:cs="Arial"/>
          <w:szCs w:val="24"/>
        </w:rPr>
        <w:t xml:space="preserve">meeting </w:t>
      </w:r>
      <w:r w:rsidR="00C93076">
        <w:rPr>
          <w:rFonts w:eastAsia="Arial" w:cs="Arial"/>
          <w:szCs w:val="24"/>
        </w:rPr>
        <w:t>had been</w:t>
      </w:r>
      <w:r w:rsidR="00584EA0">
        <w:rPr>
          <w:rFonts w:eastAsia="Arial" w:cs="Arial"/>
          <w:szCs w:val="24"/>
        </w:rPr>
        <w:t xml:space="preserve"> cancelled</w:t>
      </w:r>
      <w:r w:rsidR="000A69AC">
        <w:rPr>
          <w:rFonts w:eastAsia="Arial" w:cs="Arial"/>
          <w:szCs w:val="24"/>
        </w:rPr>
        <w:t xml:space="preserve"> due to illness</w:t>
      </w:r>
      <w:r w:rsidR="0054248D">
        <w:rPr>
          <w:rFonts w:eastAsia="Arial" w:cs="Arial"/>
          <w:szCs w:val="24"/>
        </w:rPr>
        <w:t>, but</w:t>
      </w:r>
      <w:r w:rsidR="000A69AC">
        <w:rPr>
          <w:rFonts w:eastAsia="Arial" w:cs="Arial"/>
          <w:szCs w:val="24"/>
        </w:rPr>
        <w:t xml:space="preserve"> </w:t>
      </w:r>
      <w:r w:rsidR="00584EA0">
        <w:rPr>
          <w:rFonts w:eastAsia="Arial" w:cs="Arial"/>
          <w:szCs w:val="24"/>
        </w:rPr>
        <w:t>revisions to</w:t>
      </w:r>
      <w:r w:rsidR="00621CDE">
        <w:rPr>
          <w:rFonts w:eastAsia="Arial" w:cs="Arial"/>
          <w:szCs w:val="24"/>
        </w:rPr>
        <w:t xml:space="preserve"> the</w:t>
      </w:r>
      <w:r w:rsidR="00584EA0">
        <w:rPr>
          <w:rFonts w:eastAsia="Arial" w:cs="Arial"/>
          <w:szCs w:val="24"/>
        </w:rPr>
        <w:t xml:space="preserve"> </w:t>
      </w:r>
      <w:r w:rsidR="000A69AC">
        <w:rPr>
          <w:rFonts w:eastAsia="Arial" w:cs="Arial"/>
          <w:szCs w:val="24"/>
        </w:rPr>
        <w:t>Memorandum of Understanding</w:t>
      </w:r>
      <w:r w:rsidR="00C93076">
        <w:rPr>
          <w:rFonts w:eastAsia="Arial" w:cs="Arial"/>
          <w:szCs w:val="24"/>
        </w:rPr>
        <w:t xml:space="preserve"> (MOU)</w:t>
      </w:r>
      <w:r w:rsidR="000A69AC">
        <w:rPr>
          <w:rFonts w:eastAsia="Arial" w:cs="Arial"/>
          <w:szCs w:val="24"/>
        </w:rPr>
        <w:t xml:space="preserve"> between the Library Foundation and</w:t>
      </w:r>
      <w:r w:rsidR="0054248D">
        <w:rPr>
          <w:rFonts w:eastAsia="Arial" w:cs="Arial"/>
          <w:szCs w:val="24"/>
        </w:rPr>
        <w:t xml:space="preserve"> </w:t>
      </w:r>
      <w:r w:rsidR="00584EA0">
        <w:rPr>
          <w:rFonts w:eastAsia="Arial" w:cs="Arial"/>
          <w:szCs w:val="24"/>
        </w:rPr>
        <w:t>Oregon City Schools Foundation</w:t>
      </w:r>
      <w:r w:rsidR="0054248D">
        <w:rPr>
          <w:rFonts w:eastAsia="Arial" w:cs="Arial"/>
          <w:szCs w:val="24"/>
        </w:rPr>
        <w:t xml:space="preserve"> were underway </w:t>
      </w:r>
      <w:r w:rsidR="000A69AC">
        <w:rPr>
          <w:rFonts w:eastAsia="Arial" w:cs="Arial"/>
          <w:szCs w:val="24"/>
        </w:rPr>
        <w:t>for</w:t>
      </w:r>
      <w:r w:rsidR="00584EA0">
        <w:rPr>
          <w:rFonts w:eastAsia="Arial" w:cs="Arial"/>
          <w:szCs w:val="24"/>
        </w:rPr>
        <w:t xml:space="preserve"> the next meeting. This MO</w:t>
      </w:r>
      <w:r w:rsidR="00621CDE">
        <w:rPr>
          <w:rFonts w:eastAsia="Arial" w:cs="Arial"/>
          <w:szCs w:val="24"/>
        </w:rPr>
        <w:t>U</w:t>
      </w:r>
      <w:r w:rsidR="00584EA0">
        <w:rPr>
          <w:rFonts w:eastAsia="Arial" w:cs="Arial"/>
          <w:szCs w:val="24"/>
        </w:rPr>
        <w:t xml:space="preserve"> would </w:t>
      </w:r>
      <w:r w:rsidR="008177A5">
        <w:rPr>
          <w:rFonts w:eastAsia="Arial" w:cs="Arial"/>
          <w:szCs w:val="24"/>
        </w:rPr>
        <w:t>broaden</w:t>
      </w:r>
      <w:r w:rsidR="00584EA0">
        <w:rPr>
          <w:rFonts w:eastAsia="Arial" w:cs="Arial"/>
          <w:szCs w:val="24"/>
        </w:rPr>
        <w:t xml:space="preserve"> the relationship between the two groups beyond Dolly Parton Imagination Library into future projects. </w:t>
      </w:r>
      <w:r w:rsidR="0006657D">
        <w:rPr>
          <w:rFonts w:eastAsia="Arial" w:cs="Arial"/>
          <w:szCs w:val="24"/>
        </w:rPr>
        <w:t xml:space="preserve">The Foundation had </w:t>
      </w:r>
      <w:r w:rsidR="0051634C">
        <w:rPr>
          <w:rFonts w:eastAsia="Arial" w:cs="Arial"/>
          <w:szCs w:val="24"/>
        </w:rPr>
        <w:t xml:space="preserve">voted to </w:t>
      </w:r>
      <w:r w:rsidR="00621CDE">
        <w:rPr>
          <w:rFonts w:eastAsia="Arial" w:cs="Arial"/>
          <w:szCs w:val="24"/>
        </w:rPr>
        <w:t>sponsor</w:t>
      </w:r>
      <w:r w:rsidR="0006657D">
        <w:rPr>
          <w:rFonts w:eastAsia="Arial" w:cs="Arial"/>
          <w:szCs w:val="24"/>
        </w:rPr>
        <w:t xml:space="preserve"> a book on the forthcoming </w:t>
      </w:r>
      <w:r w:rsidR="00CB46C2">
        <w:rPr>
          <w:rFonts w:eastAsia="Arial" w:cs="Arial"/>
          <w:szCs w:val="24"/>
        </w:rPr>
        <w:t xml:space="preserve">Friends of the Library </w:t>
      </w:r>
      <w:r w:rsidR="0006657D">
        <w:rPr>
          <w:rFonts w:eastAsia="Arial" w:cs="Arial"/>
          <w:szCs w:val="24"/>
        </w:rPr>
        <w:t xml:space="preserve">mural. </w:t>
      </w:r>
    </w:p>
    <w:p w14:paraId="21EF3546" w14:textId="1513C5DA" w:rsidR="00AF4340" w:rsidRDefault="0006657D" w:rsidP="004E42AD">
      <w:pPr>
        <w:spacing w:before="240"/>
        <w:ind w:left="90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Cynthia</w:t>
      </w:r>
      <w:r w:rsidR="00584EA0">
        <w:rPr>
          <w:rFonts w:eastAsia="Arial" w:cs="Arial"/>
          <w:szCs w:val="24"/>
        </w:rPr>
        <w:t xml:space="preserve"> </w:t>
      </w:r>
      <w:r w:rsidR="00CB46C2">
        <w:rPr>
          <w:rFonts w:eastAsia="Arial" w:cs="Arial"/>
          <w:szCs w:val="24"/>
        </w:rPr>
        <w:t>shared</w:t>
      </w:r>
      <w:r w:rsidR="00584EA0">
        <w:rPr>
          <w:rFonts w:eastAsia="Arial" w:cs="Arial"/>
          <w:szCs w:val="24"/>
        </w:rPr>
        <w:t xml:space="preserve"> th</w:t>
      </w:r>
      <w:r w:rsidR="00C93076">
        <w:rPr>
          <w:rFonts w:eastAsia="Arial" w:cs="Arial"/>
          <w:szCs w:val="24"/>
        </w:rPr>
        <w:t>at the Library Foundation</w:t>
      </w:r>
      <w:r w:rsidR="00584EA0">
        <w:rPr>
          <w:rFonts w:eastAsia="Arial" w:cs="Arial"/>
          <w:szCs w:val="24"/>
        </w:rPr>
        <w:t xml:space="preserve"> Board</w:t>
      </w:r>
      <w:r w:rsidR="00CB46C2">
        <w:rPr>
          <w:rFonts w:eastAsia="Arial" w:cs="Arial"/>
          <w:szCs w:val="24"/>
        </w:rPr>
        <w:t xml:space="preserve"> wished</w:t>
      </w:r>
      <w:r w:rsidR="00584EA0">
        <w:rPr>
          <w:rFonts w:eastAsia="Arial" w:cs="Arial"/>
          <w:szCs w:val="24"/>
        </w:rPr>
        <w:t xml:space="preserve"> to </w:t>
      </w:r>
      <w:r w:rsidR="00621CDE">
        <w:rPr>
          <w:rFonts w:eastAsia="Arial" w:cs="Arial"/>
          <w:szCs w:val="24"/>
        </w:rPr>
        <w:t>increase</w:t>
      </w:r>
      <w:r w:rsidR="00584EA0">
        <w:rPr>
          <w:rFonts w:eastAsia="Arial" w:cs="Arial"/>
          <w:szCs w:val="24"/>
        </w:rPr>
        <w:t xml:space="preserve"> diver</w:t>
      </w:r>
      <w:r w:rsidR="008177A5">
        <w:rPr>
          <w:rFonts w:eastAsia="Arial" w:cs="Arial"/>
          <w:szCs w:val="24"/>
        </w:rPr>
        <w:t>sity</w:t>
      </w:r>
      <w:r w:rsidR="008E7439">
        <w:rPr>
          <w:rFonts w:eastAsia="Arial" w:cs="Arial"/>
          <w:szCs w:val="24"/>
        </w:rPr>
        <w:t xml:space="preserve"> </w:t>
      </w:r>
      <w:r w:rsidR="00C93076">
        <w:rPr>
          <w:rFonts w:eastAsia="Arial" w:cs="Arial"/>
          <w:szCs w:val="24"/>
        </w:rPr>
        <w:t xml:space="preserve">of the </w:t>
      </w:r>
      <w:r w:rsidR="00B6139A">
        <w:rPr>
          <w:rFonts w:eastAsia="Arial" w:cs="Arial"/>
          <w:szCs w:val="24"/>
        </w:rPr>
        <w:t>B</w:t>
      </w:r>
      <w:r w:rsidR="00C93076">
        <w:rPr>
          <w:rFonts w:eastAsia="Arial" w:cs="Arial"/>
          <w:szCs w:val="24"/>
        </w:rPr>
        <w:t xml:space="preserve">oard </w:t>
      </w:r>
      <w:r w:rsidR="008E7439">
        <w:rPr>
          <w:rFonts w:eastAsia="Arial" w:cs="Arial"/>
          <w:szCs w:val="24"/>
        </w:rPr>
        <w:t xml:space="preserve">and invited anyone who knew anyone interested that might represent diverse aspects </w:t>
      </w:r>
      <w:r>
        <w:rPr>
          <w:rFonts w:eastAsia="Arial" w:cs="Arial"/>
          <w:szCs w:val="24"/>
        </w:rPr>
        <w:t>of</w:t>
      </w:r>
      <w:r w:rsidR="008E7439">
        <w:rPr>
          <w:rFonts w:eastAsia="Arial" w:cs="Arial"/>
          <w:szCs w:val="24"/>
        </w:rPr>
        <w:t xml:space="preserve"> the service </w:t>
      </w:r>
      <w:r w:rsidR="00D578A1">
        <w:rPr>
          <w:rFonts w:eastAsia="Arial" w:cs="Arial"/>
          <w:szCs w:val="24"/>
        </w:rPr>
        <w:t xml:space="preserve">area </w:t>
      </w:r>
      <w:r w:rsidR="008E7439">
        <w:rPr>
          <w:rFonts w:eastAsia="Arial" w:cs="Arial"/>
          <w:szCs w:val="24"/>
        </w:rPr>
        <w:t>to contact her.</w:t>
      </w:r>
    </w:p>
    <w:p w14:paraId="19569BC3" w14:textId="57CA74FD" w:rsidR="00584EA0" w:rsidRPr="002E611A" w:rsidRDefault="00584EA0" w:rsidP="002E611A">
      <w:pPr>
        <w:spacing w:before="240"/>
        <w:ind w:left="900"/>
        <w:rPr>
          <w:rFonts w:eastAsia="Arial" w:cs="Arial"/>
          <w:sz w:val="22"/>
        </w:rPr>
      </w:pPr>
      <w:r>
        <w:rPr>
          <w:rFonts w:eastAsia="Arial" w:cs="Arial"/>
          <w:szCs w:val="24"/>
        </w:rPr>
        <w:t>Nick</w:t>
      </w:r>
      <w:r w:rsidR="006842B2">
        <w:rPr>
          <w:rFonts w:eastAsia="Arial" w:cs="Arial"/>
          <w:szCs w:val="24"/>
        </w:rPr>
        <w:t xml:space="preserve"> Dierckman</w:t>
      </w:r>
      <w:r>
        <w:rPr>
          <w:rFonts w:eastAsia="Arial" w:cs="Arial"/>
          <w:szCs w:val="24"/>
        </w:rPr>
        <w:t xml:space="preserve"> reported that there was a</w:t>
      </w:r>
      <w:r w:rsidR="002E611A">
        <w:rPr>
          <w:rFonts w:eastAsia="Arial" w:cs="Arial"/>
          <w:szCs w:val="24"/>
        </w:rPr>
        <w:t xml:space="preserve"> </w:t>
      </w:r>
      <w:r w:rsidR="002E611A" w:rsidRPr="005A0F75">
        <w:rPr>
          <w:rFonts w:cs="Arial"/>
          <w:color w:val="000000"/>
          <w:szCs w:val="24"/>
        </w:rPr>
        <w:t xml:space="preserve">Library District Advisory Committee </w:t>
      </w:r>
      <w:r w:rsidR="0006657D">
        <w:rPr>
          <w:rFonts w:eastAsia="Arial" w:cs="Arial"/>
          <w:szCs w:val="24"/>
        </w:rPr>
        <w:t xml:space="preserve">meeting tentatively scheduled for late </w:t>
      </w:r>
      <w:r>
        <w:rPr>
          <w:rFonts w:eastAsia="Arial" w:cs="Arial"/>
          <w:szCs w:val="24"/>
        </w:rPr>
        <w:t xml:space="preserve">May meeting </w:t>
      </w:r>
      <w:r w:rsidR="00852E46">
        <w:rPr>
          <w:rFonts w:eastAsia="Arial" w:cs="Arial"/>
          <w:szCs w:val="24"/>
        </w:rPr>
        <w:t>to</w:t>
      </w:r>
      <w:r w:rsidR="008177A5">
        <w:rPr>
          <w:rFonts w:eastAsia="Arial" w:cs="Arial"/>
          <w:szCs w:val="24"/>
        </w:rPr>
        <w:t xml:space="preserve"> </w:t>
      </w:r>
      <w:r w:rsidR="00852E46">
        <w:rPr>
          <w:rFonts w:eastAsia="Arial" w:cs="Arial"/>
          <w:szCs w:val="24"/>
        </w:rPr>
        <w:t xml:space="preserve">address the </w:t>
      </w:r>
      <w:r w:rsidR="00A61AE2">
        <w:rPr>
          <w:rFonts w:eastAsia="Arial" w:cs="Arial"/>
          <w:szCs w:val="24"/>
        </w:rPr>
        <w:t xml:space="preserve">LINCC </w:t>
      </w:r>
      <w:r w:rsidR="00852E46">
        <w:rPr>
          <w:rFonts w:eastAsia="Arial" w:cs="Arial"/>
          <w:szCs w:val="24"/>
        </w:rPr>
        <w:t>Library</w:t>
      </w:r>
      <w:r w:rsidR="008177A5">
        <w:rPr>
          <w:rFonts w:eastAsia="Arial" w:cs="Arial"/>
          <w:szCs w:val="24"/>
        </w:rPr>
        <w:t xml:space="preserve"> Director</w:t>
      </w:r>
      <w:r w:rsidR="00CB46C2">
        <w:rPr>
          <w:rFonts w:eastAsia="Arial" w:cs="Arial"/>
          <w:szCs w:val="24"/>
        </w:rPr>
        <w:t>s</w:t>
      </w:r>
      <w:r w:rsidR="008177A5">
        <w:rPr>
          <w:rFonts w:eastAsia="Arial" w:cs="Arial"/>
          <w:szCs w:val="24"/>
        </w:rPr>
        <w:t xml:space="preserve"> </w:t>
      </w:r>
      <w:r w:rsidR="00AC6AB3">
        <w:rPr>
          <w:rFonts w:eastAsia="Arial" w:cs="Arial"/>
          <w:szCs w:val="24"/>
        </w:rPr>
        <w:t>Strategic</w:t>
      </w:r>
      <w:r w:rsidR="008177A5">
        <w:rPr>
          <w:rFonts w:eastAsia="Arial" w:cs="Arial"/>
          <w:szCs w:val="24"/>
        </w:rPr>
        <w:t xml:space="preserve"> </w:t>
      </w:r>
      <w:r w:rsidR="000A7206">
        <w:rPr>
          <w:rFonts w:eastAsia="Arial" w:cs="Arial"/>
          <w:szCs w:val="24"/>
        </w:rPr>
        <w:t>Direction a</w:t>
      </w:r>
      <w:r w:rsidR="00852E46">
        <w:rPr>
          <w:rFonts w:eastAsia="Arial" w:cs="Arial"/>
          <w:szCs w:val="24"/>
        </w:rPr>
        <w:t>nd determine the path of the LDAC</w:t>
      </w:r>
      <w:r w:rsidR="000A7206">
        <w:rPr>
          <w:rFonts w:eastAsia="Arial" w:cs="Arial"/>
          <w:szCs w:val="24"/>
        </w:rPr>
        <w:t xml:space="preserve"> subcommittee </w:t>
      </w:r>
      <w:r w:rsidR="00852E46">
        <w:rPr>
          <w:rFonts w:eastAsia="Arial" w:cs="Arial"/>
          <w:szCs w:val="24"/>
        </w:rPr>
        <w:t xml:space="preserve">task force </w:t>
      </w:r>
      <w:r w:rsidR="00CB46C2">
        <w:rPr>
          <w:rFonts w:eastAsia="Arial" w:cs="Arial"/>
          <w:szCs w:val="24"/>
        </w:rPr>
        <w:t>as it</w:t>
      </w:r>
      <w:r w:rsidR="00852E46">
        <w:rPr>
          <w:rFonts w:eastAsia="Arial" w:cs="Arial"/>
          <w:szCs w:val="24"/>
        </w:rPr>
        <w:t xml:space="preserve"> had been paused due to COVID.</w:t>
      </w:r>
      <w:r w:rsidR="0006657D">
        <w:rPr>
          <w:rFonts w:eastAsia="Arial" w:cs="Arial"/>
          <w:szCs w:val="24"/>
        </w:rPr>
        <w:t xml:space="preserve"> </w:t>
      </w:r>
    </w:p>
    <w:p w14:paraId="784DE1E3" w14:textId="53C7AD8E" w:rsidR="0006657D" w:rsidRDefault="0006657D" w:rsidP="004E42AD">
      <w:pPr>
        <w:spacing w:before="240"/>
        <w:ind w:left="90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Greg stated that there would be a Library Directors</w:t>
      </w:r>
      <w:r w:rsidR="005C1726">
        <w:rPr>
          <w:rFonts w:eastAsia="Arial" w:cs="Arial"/>
          <w:szCs w:val="24"/>
        </w:rPr>
        <w:t>’</w:t>
      </w:r>
      <w:r>
        <w:rPr>
          <w:rFonts w:eastAsia="Arial" w:cs="Arial"/>
          <w:szCs w:val="24"/>
        </w:rPr>
        <w:t xml:space="preserve"> retreat to work on LINCC strategic directions</w:t>
      </w:r>
      <w:r w:rsidR="005C1726">
        <w:rPr>
          <w:rFonts w:eastAsia="Arial" w:cs="Arial"/>
          <w:szCs w:val="24"/>
        </w:rPr>
        <w:t xml:space="preserve"> document</w:t>
      </w:r>
      <w:r w:rsidR="00F473B6">
        <w:rPr>
          <w:rFonts w:eastAsia="Arial" w:cs="Arial"/>
          <w:szCs w:val="24"/>
        </w:rPr>
        <w:t xml:space="preserve">. Greg anticipated </w:t>
      </w:r>
      <w:r>
        <w:rPr>
          <w:rFonts w:eastAsia="Arial" w:cs="Arial"/>
          <w:szCs w:val="24"/>
        </w:rPr>
        <w:t xml:space="preserve">sustainable funding </w:t>
      </w:r>
      <w:r w:rsidR="00F473B6">
        <w:rPr>
          <w:rFonts w:eastAsia="Arial" w:cs="Arial"/>
          <w:szCs w:val="24"/>
        </w:rPr>
        <w:t xml:space="preserve">and coordinating with LDAC </w:t>
      </w:r>
      <w:r w:rsidR="00F46E64">
        <w:rPr>
          <w:rFonts w:eastAsia="Arial" w:cs="Arial"/>
          <w:szCs w:val="24"/>
        </w:rPr>
        <w:t>would</w:t>
      </w:r>
      <w:r>
        <w:rPr>
          <w:rFonts w:eastAsia="Arial" w:cs="Arial"/>
          <w:szCs w:val="24"/>
        </w:rPr>
        <w:t xml:space="preserve"> be topic</w:t>
      </w:r>
      <w:r w:rsidR="00D578A1">
        <w:rPr>
          <w:rFonts w:eastAsia="Arial" w:cs="Arial"/>
          <w:szCs w:val="24"/>
        </w:rPr>
        <w:t>s</w:t>
      </w:r>
      <w:r>
        <w:rPr>
          <w:rFonts w:eastAsia="Arial" w:cs="Arial"/>
          <w:szCs w:val="24"/>
        </w:rPr>
        <w:t xml:space="preserve"> of focus. </w:t>
      </w:r>
    </w:p>
    <w:p w14:paraId="25DDDF2E" w14:textId="1B403D79" w:rsidR="005C1726" w:rsidRDefault="0006657D" w:rsidP="004E42AD">
      <w:pPr>
        <w:spacing w:before="240"/>
        <w:ind w:left="90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David addressed conversations Greg and David had about the </w:t>
      </w:r>
      <w:r w:rsidR="00B168E9">
        <w:rPr>
          <w:rFonts w:eastAsia="Arial" w:cs="Arial"/>
          <w:szCs w:val="24"/>
        </w:rPr>
        <w:t>long-term</w:t>
      </w:r>
      <w:r>
        <w:rPr>
          <w:rFonts w:eastAsia="Arial" w:cs="Arial"/>
          <w:szCs w:val="24"/>
        </w:rPr>
        <w:t xml:space="preserve"> financial </w:t>
      </w:r>
      <w:r w:rsidR="00B168E9">
        <w:rPr>
          <w:rFonts w:eastAsia="Arial" w:cs="Arial"/>
          <w:szCs w:val="24"/>
        </w:rPr>
        <w:t>stability</w:t>
      </w:r>
      <w:r>
        <w:rPr>
          <w:rFonts w:eastAsia="Arial" w:cs="Arial"/>
          <w:szCs w:val="24"/>
        </w:rPr>
        <w:t xml:space="preserve"> of the library</w:t>
      </w:r>
      <w:r w:rsidR="00512BC5">
        <w:rPr>
          <w:rFonts w:eastAsia="Arial" w:cs="Arial"/>
          <w:szCs w:val="24"/>
        </w:rPr>
        <w:t xml:space="preserve">, </w:t>
      </w:r>
      <w:r w:rsidR="003D76E0">
        <w:rPr>
          <w:rFonts w:eastAsia="Arial" w:cs="Arial"/>
          <w:szCs w:val="24"/>
        </w:rPr>
        <w:t>the questions raised by</w:t>
      </w:r>
      <w:r w:rsidR="00F473B6">
        <w:rPr>
          <w:rFonts w:eastAsia="Arial" w:cs="Arial"/>
          <w:szCs w:val="24"/>
        </w:rPr>
        <w:t xml:space="preserve"> the </w:t>
      </w:r>
      <w:r w:rsidR="00512BC5">
        <w:rPr>
          <w:rFonts w:eastAsia="Arial" w:cs="Arial"/>
          <w:szCs w:val="24"/>
        </w:rPr>
        <w:t xml:space="preserve">fund balance, </w:t>
      </w:r>
      <w:r w:rsidR="00A61AE2">
        <w:rPr>
          <w:rFonts w:eastAsia="Arial" w:cs="Arial"/>
          <w:szCs w:val="24"/>
        </w:rPr>
        <w:t>discussions with</w:t>
      </w:r>
      <w:r w:rsidR="005A3F62">
        <w:rPr>
          <w:rFonts w:eastAsia="Arial" w:cs="Arial"/>
          <w:szCs w:val="24"/>
        </w:rPr>
        <w:t xml:space="preserve"> the</w:t>
      </w:r>
      <w:r w:rsidR="00A61AE2">
        <w:rPr>
          <w:rFonts w:eastAsia="Arial" w:cs="Arial"/>
          <w:szCs w:val="24"/>
        </w:rPr>
        <w:t xml:space="preserve"> City Finance</w:t>
      </w:r>
      <w:r w:rsidR="005A3F62">
        <w:rPr>
          <w:rFonts w:eastAsia="Arial" w:cs="Arial"/>
          <w:szCs w:val="24"/>
        </w:rPr>
        <w:t xml:space="preserve"> Department</w:t>
      </w:r>
      <w:r w:rsidR="00A61AE2">
        <w:rPr>
          <w:rFonts w:eastAsia="Arial" w:cs="Arial"/>
          <w:szCs w:val="24"/>
        </w:rPr>
        <w:t xml:space="preserve">, </w:t>
      </w:r>
      <w:r>
        <w:rPr>
          <w:rFonts w:eastAsia="Arial" w:cs="Arial"/>
          <w:szCs w:val="24"/>
        </w:rPr>
        <w:t>and anticipated robust discussion</w:t>
      </w:r>
      <w:r w:rsidR="00A61AE2">
        <w:rPr>
          <w:rFonts w:eastAsia="Arial" w:cs="Arial"/>
          <w:szCs w:val="24"/>
        </w:rPr>
        <w:t>s</w:t>
      </w:r>
      <w:r w:rsidR="00B168E9">
        <w:rPr>
          <w:rFonts w:eastAsia="Arial" w:cs="Arial"/>
          <w:szCs w:val="24"/>
        </w:rPr>
        <w:t xml:space="preserve"> on the matter.</w:t>
      </w:r>
      <w:r>
        <w:rPr>
          <w:rFonts w:eastAsia="Arial" w:cs="Arial"/>
          <w:szCs w:val="24"/>
        </w:rPr>
        <w:t xml:space="preserve"> </w:t>
      </w:r>
    </w:p>
    <w:p w14:paraId="16BECF96" w14:textId="1F536EA7" w:rsidR="005C1726" w:rsidRDefault="0006657D" w:rsidP="004E42AD">
      <w:pPr>
        <w:spacing w:before="240"/>
        <w:ind w:left="90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David </w:t>
      </w:r>
      <w:r w:rsidR="005C1726">
        <w:rPr>
          <w:rFonts w:eastAsia="Arial" w:cs="Arial"/>
          <w:szCs w:val="24"/>
        </w:rPr>
        <w:t>discussed</w:t>
      </w:r>
      <w:r>
        <w:rPr>
          <w:rFonts w:eastAsia="Arial" w:cs="Arial"/>
          <w:szCs w:val="24"/>
        </w:rPr>
        <w:t xml:space="preserve"> future bond measure</w:t>
      </w:r>
      <w:r w:rsidR="00D67AD1">
        <w:rPr>
          <w:rFonts w:eastAsia="Arial" w:cs="Arial"/>
          <w:szCs w:val="24"/>
        </w:rPr>
        <w:t>s</w:t>
      </w:r>
      <w:r w:rsidR="00B168E9">
        <w:rPr>
          <w:rFonts w:eastAsia="Arial" w:cs="Arial"/>
          <w:szCs w:val="24"/>
        </w:rPr>
        <w:t xml:space="preserve"> and the importance of that process as the current funding model </w:t>
      </w:r>
      <w:r w:rsidR="003D76E0">
        <w:rPr>
          <w:rFonts w:eastAsia="Arial" w:cs="Arial"/>
          <w:szCs w:val="24"/>
        </w:rPr>
        <w:t>wa</w:t>
      </w:r>
      <w:r w:rsidR="00B168E9">
        <w:rPr>
          <w:rFonts w:eastAsia="Arial" w:cs="Arial"/>
          <w:szCs w:val="24"/>
        </w:rPr>
        <w:t xml:space="preserve">s </w:t>
      </w:r>
      <w:r w:rsidR="00A61AE2">
        <w:rPr>
          <w:rFonts w:eastAsia="Arial" w:cs="Arial"/>
          <w:szCs w:val="24"/>
        </w:rPr>
        <w:t>un</w:t>
      </w:r>
      <w:r w:rsidR="00B168E9">
        <w:rPr>
          <w:rFonts w:eastAsia="Arial" w:cs="Arial"/>
          <w:szCs w:val="24"/>
        </w:rPr>
        <w:t>sustainable</w:t>
      </w:r>
      <w:r w:rsidR="00C93076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="00B168E9">
        <w:rPr>
          <w:rFonts w:eastAsia="Arial" w:cs="Arial"/>
          <w:szCs w:val="24"/>
        </w:rPr>
        <w:t xml:space="preserve">Nick stated </w:t>
      </w:r>
      <w:r w:rsidR="003D76E0">
        <w:rPr>
          <w:rFonts w:eastAsia="Arial" w:cs="Arial"/>
          <w:szCs w:val="24"/>
        </w:rPr>
        <w:t xml:space="preserve">the lack of sustainable funding was the reason for the </w:t>
      </w:r>
      <w:r w:rsidR="00B168E9">
        <w:rPr>
          <w:rFonts w:eastAsia="Arial" w:cs="Arial"/>
          <w:szCs w:val="24"/>
        </w:rPr>
        <w:t>task force had three distinct focuses: o</w:t>
      </w:r>
      <w:r w:rsidR="00B4461B">
        <w:rPr>
          <w:rFonts w:eastAsia="Arial" w:cs="Arial"/>
          <w:szCs w:val="24"/>
        </w:rPr>
        <w:t xml:space="preserve">perations, </w:t>
      </w:r>
      <w:r w:rsidR="00B168E9">
        <w:rPr>
          <w:rFonts w:eastAsia="Arial" w:cs="Arial"/>
          <w:szCs w:val="24"/>
        </w:rPr>
        <w:t>f</w:t>
      </w:r>
      <w:r w:rsidR="00B4461B">
        <w:rPr>
          <w:rFonts w:eastAsia="Arial" w:cs="Arial"/>
          <w:szCs w:val="24"/>
        </w:rPr>
        <w:t>inance,</w:t>
      </w:r>
      <w:r w:rsidR="00B168E9">
        <w:rPr>
          <w:rFonts w:eastAsia="Arial" w:cs="Arial"/>
          <w:szCs w:val="24"/>
        </w:rPr>
        <w:t xml:space="preserve"> and g</w:t>
      </w:r>
      <w:r w:rsidR="00B4461B">
        <w:rPr>
          <w:rFonts w:eastAsia="Arial" w:cs="Arial"/>
          <w:szCs w:val="24"/>
        </w:rPr>
        <w:t xml:space="preserve">overnance. David noted concerns about long term </w:t>
      </w:r>
      <w:r w:rsidR="005C1726">
        <w:rPr>
          <w:rFonts w:eastAsia="Arial" w:cs="Arial"/>
          <w:szCs w:val="24"/>
        </w:rPr>
        <w:t xml:space="preserve">permanent </w:t>
      </w:r>
      <w:r w:rsidR="00B4461B">
        <w:rPr>
          <w:rFonts w:eastAsia="Arial" w:cs="Arial"/>
          <w:szCs w:val="24"/>
        </w:rPr>
        <w:t>funding</w:t>
      </w:r>
      <w:r w:rsidR="00D67AD1">
        <w:rPr>
          <w:rFonts w:eastAsia="Arial" w:cs="Arial"/>
          <w:szCs w:val="24"/>
        </w:rPr>
        <w:t xml:space="preserve">, lack of benefitted </w:t>
      </w:r>
      <w:r w:rsidR="00B4461B">
        <w:rPr>
          <w:rFonts w:eastAsia="Arial" w:cs="Arial"/>
          <w:szCs w:val="24"/>
        </w:rPr>
        <w:t>staff</w:t>
      </w:r>
      <w:r w:rsidR="00D67AD1">
        <w:rPr>
          <w:rFonts w:eastAsia="Arial" w:cs="Arial"/>
          <w:szCs w:val="24"/>
        </w:rPr>
        <w:t>, and expressed a desire to use fund balance money wisely</w:t>
      </w:r>
      <w:r w:rsidR="00B4461B">
        <w:rPr>
          <w:rFonts w:eastAsia="Arial" w:cs="Arial"/>
          <w:szCs w:val="24"/>
        </w:rPr>
        <w:t>.</w:t>
      </w:r>
      <w:r w:rsidR="00F60721">
        <w:rPr>
          <w:rFonts w:eastAsia="Arial" w:cs="Arial"/>
          <w:szCs w:val="24"/>
        </w:rPr>
        <w:t xml:space="preserve"> </w:t>
      </w:r>
    </w:p>
    <w:p w14:paraId="70160050" w14:textId="4212A104" w:rsidR="0006657D" w:rsidRDefault="00F60721" w:rsidP="004E42AD">
      <w:pPr>
        <w:spacing w:before="240"/>
        <w:ind w:left="90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Nick </w:t>
      </w:r>
      <w:r w:rsidR="00D50F3F">
        <w:rPr>
          <w:rFonts w:eastAsia="Arial" w:cs="Arial"/>
          <w:szCs w:val="24"/>
        </w:rPr>
        <w:t>stated</w:t>
      </w:r>
      <w:r>
        <w:rPr>
          <w:rFonts w:eastAsia="Arial" w:cs="Arial"/>
          <w:szCs w:val="24"/>
        </w:rPr>
        <w:t xml:space="preserve"> that the fund balance report would come up in LDAC meetings. David noted that that was </w:t>
      </w:r>
      <w:r w:rsidR="001A6B64">
        <w:rPr>
          <w:rFonts w:eastAsia="Arial" w:cs="Arial"/>
          <w:szCs w:val="24"/>
        </w:rPr>
        <w:t>to be expected</w:t>
      </w:r>
      <w:r>
        <w:rPr>
          <w:rFonts w:eastAsia="Arial" w:cs="Arial"/>
          <w:szCs w:val="24"/>
        </w:rPr>
        <w:t xml:space="preserve"> given the amount of the fund balance.</w:t>
      </w:r>
    </w:p>
    <w:p w14:paraId="49CF9684" w14:textId="3BCE123B" w:rsidR="008D0FB9" w:rsidRDefault="008D0FB9" w:rsidP="00EF6F34">
      <w:pPr>
        <w:spacing w:before="240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  <w:t>FUTURE AGENDA ITEMS</w:t>
      </w:r>
    </w:p>
    <w:p w14:paraId="0848E41A" w14:textId="03826623" w:rsidR="00AB3967" w:rsidRPr="00F54810" w:rsidRDefault="00711741" w:rsidP="00F54810">
      <w:pPr>
        <w:pStyle w:val="ListParagraph"/>
        <w:numPr>
          <w:ilvl w:val="0"/>
          <w:numId w:val="2"/>
        </w:numPr>
        <w:spacing w:before="240"/>
        <w:ind w:left="990"/>
        <w:rPr>
          <w:rFonts w:cs="Arial"/>
          <w:color w:val="000000"/>
          <w:szCs w:val="24"/>
        </w:rPr>
      </w:pPr>
      <w:r w:rsidRPr="00F54810">
        <w:rPr>
          <w:rFonts w:cs="Arial"/>
          <w:color w:val="000000"/>
          <w:szCs w:val="24"/>
        </w:rPr>
        <w:t>Topics discussed</w:t>
      </w:r>
      <w:r w:rsidR="00A93950">
        <w:rPr>
          <w:rFonts w:cs="Arial"/>
          <w:color w:val="000000"/>
          <w:szCs w:val="24"/>
        </w:rPr>
        <w:t xml:space="preserve"> for the upcoming meeting</w:t>
      </w:r>
      <w:r w:rsidRPr="00F54810">
        <w:rPr>
          <w:rFonts w:cs="Arial"/>
          <w:color w:val="000000"/>
          <w:szCs w:val="24"/>
        </w:rPr>
        <w:t xml:space="preserve"> included: recognition of the</w:t>
      </w:r>
      <w:r w:rsidR="00822D2F" w:rsidRPr="00F54810">
        <w:rPr>
          <w:rFonts w:cs="Arial"/>
          <w:color w:val="000000"/>
          <w:szCs w:val="24"/>
        </w:rPr>
        <w:t xml:space="preserve"> </w:t>
      </w:r>
      <w:r w:rsidR="002735EC" w:rsidRPr="00F54810">
        <w:rPr>
          <w:rFonts w:cs="Arial"/>
          <w:color w:val="000000"/>
          <w:szCs w:val="24"/>
        </w:rPr>
        <w:t>Teen Advisory Group</w:t>
      </w:r>
      <w:r w:rsidR="00A7463B" w:rsidRPr="00F54810">
        <w:rPr>
          <w:rFonts w:cs="Arial"/>
          <w:color w:val="000000"/>
          <w:szCs w:val="24"/>
        </w:rPr>
        <w:t xml:space="preserve"> </w:t>
      </w:r>
      <w:r w:rsidR="002735EC" w:rsidRPr="00F54810">
        <w:rPr>
          <w:rFonts w:cs="Arial"/>
          <w:color w:val="000000"/>
          <w:szCs w:val="24"/>
        </w:rPr>
        <w:t xml:space="preserve">as </w:t>
      </w:r>
      <w:r w:rsidR="00F22200" w:rsidRPr="00F54810">
        <w:rPr>
          <w:rFonts w:cs="Arial"/>
          <w:color w:val="000000"/>
          <w:szCs w:val="24"/>
        </w:rPr>
        <w:t xml:space="preserve">a </w:t>
      </w:r>
      <w:r w:rsidR="002735EC" w:rsidRPr="00F54810">
        <w:rPr>
          <w:rFonts w:cs="Arial"/>
          <w:color w:val="000000"/>
          <w:szCs w:val="24"/>
        </w:rPr>
        <w:t>Library Board Committee</w:t>
      </w:r>
      <w:r w:rsidRPr="00F54810">
        <w:rPr>
          <w:rFonts w:cs="Arial"/>
          <w:color w:val="000000"/>
          <w:szCs w:val="24"/>
        </w:rPr>
        <w:t>, d</w:t>
      </w:r>
      <w:r w:rsidR="006829FB" w:rsidRPr="00F54810">
        <w:rPr>
          <w:rFonts w:cs="Arial"/>
          <w:color w:val="000000"/>
          <w:szCs w:val="24"/>
        </w:rPr>
        <w:t xml:space="preserve">evelopment of </w:t>
      </w:r>
      <w:r w:rsidR="009255E8">
        <w:rPr>
          <w:rFonts w:cs="Arial"/>
          <w:color w:val="000000"/>
          <w:szCs w:val="24"/>
        </w:rPr>
        <w:t>the t</w:t>
      </w:r>
      <w:r w:rsidR="006829FB" w:rsidRPr="00F54810">
        <w:rPr>
          <w:rFonts w:cs="Arial"/>
          <w:color w:val="000000"/>
          <w:szCs w:val="24"/>
        </w:rPr>
        <w:t xml:space="preserve">actical </w:t>
      </w:r>
      <w:r w:rsidR="009255E8">
        <w:rPr>
          <w:rFonts w:cs="Arial"/>
          <w:color w:val="000000"/>
          <w:szCs w:val="24"/>
        </w:rPr>
        <w:t>p</w:t>
      </w:r>
      <w:r w:rsidR="006829FB" w:rsidRPr="00F54810">
        <w:rPr>
          <w:rFonts w:cs="Arial"/>
          <w:color w:val="000000"/>
          <w:szCs w:val="24"/>
        </w:rPr>
        <w:t>lan</w:t>
      </w:r>
      <w:r w:rsidRPr="00F54810">
        <w:rPr>
          <w:rFonts w:cs="Arial"/>
          <w:color w:val="000000"/>
          <w:szCs w:val="24"/>
        </w:rPr>
        <w:t>, and develop</w:t>
      </w:r>
      <w:r w:rsidR="007901E1" w:rsidRPr="00F54810">
        <w:rPr>
          <w:rFonts w:cs="Arial"/>
          <w:color w:val="000000"/>
          <w:szCs w:val="24"/>
        </w:rPr>
        <w:t>ment of</w:t>
      </w:r>
      <w:r w:rsidRPr="00F54810">
        <w:rPr>
          <w:rFonts w:cs="Arial"/>
          <w:color w:val="000000"/>
          <w:szCs w:val="24"/>
        </w:rPr>
        <w:t xml:space="preserve"> outreach efforts to residents </w:t>
      </w:r>
      <w:r w:rsidR="009255E8">
        <w:rPr>
          <w:rFonts w:cs="Arial"/>
          <w:color w:val="000000"/>
          <w:szCs w:val="24"/>
        </w:rPr>
        <w:t xml:space="preserve">living in unincorporated areas </w:t>
      </w:r>
      <w:r w:rsidRPr="00F54810">
        <w:rPr>
          <w:rFonts w:cs="Arial"/>
          <w:color w:val="000000"/>
          <w:szCs w:val="24"/>
        </w:rPr>
        <w:t>of the library district.</w:t>
      </w:r>
      <w:r w:rsidR="007C1F43" w:rsidRPr="00F54810">
        <w:rPr>
          <w:rFonts w:cs="Arial"/>
          <w:color w:val="000000"/>
          <w:szCs w:val="24"/>
        </w:rPr>
        <w:t xml:space="preserve"> </w:t>
      </w:r>
    </w:p>
    <w:p w14:paraId="130E2FC7" w14:textId="78A25D65" w:rsidR="00EF6F34" w:rsidRDefault="00EF6F34" w:rsidP="00EF6F34">
      <w:pPr>
        <w:spacing w:before="24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ADJOURNMENT</w:t>
      </w:r>
      <w:bookmarkEnd w:id="5"/>
    </w:p>
    <w:p w14:paraId="07E5D7F7" w14:textId="77777777" w:rsidR="00906C74" w:rsidRDefault="00906C74" w:rsidP="00EF6F34">
      <w:pPr>
        <w:spacing w:before="240"/>
        <w:rPr>
          <w:rFonts w:eastAsia="Arial" w:cs="Arial"/>
          <w:szCs w:val="24"/>
        </w:rPr>
      </w:pPr>
    </w:p>
    <w:p w14:paraId="53B3C494" w14:textId="50913633" w:rsidR="002570B9" w:rsidRDefault="00D67AD1">
      <w:r>
        <w:t>The meeting adjourned at 6:28 pm.</w:t>
      </w:r>
    </w:p>
    <w:sectPr w:rsidR="002570B9">
      <w:headerReference w:type="default" r:id="rId8"/>
      <w:pgSz w:w="12240" w:h="15840"/>
      <w:pgMar w:top="1080" w:right="1080" w:bottom="1080" w:left="108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0DC5" w14:textId="77777777" w:rsidR="00577304" w:rsidRDefault="004B0B7D">
      <w:pPr>
        <w:spacing w:before="0" w:after="0"/>
      </w:pPr>
      <w:r>
        <w:separator/>
      </w:r>
    </w:p>
  </w:endnote>
  <w:endnote w:type="continuationSeparator" w:id="0">
    <w:p w14:paraId="17D89C74" w14:textId="77777777" w:rsidR="00577304" w:rsidRDefault="004B0B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AF2F" w14:textId="77777777" w:rsidR="00577304" w:rsidRDefault="004B0B7D">
      <w:pPr>
        <w:spacing w:before="0" w:after="0"/>
      </w:pPr>
      <w:r>
        <w:separator/>
      </w:r>
    </w:p>
  </w:footnote>
  <w:footnote w:type="continuationSeparator" w:id="0">
    <w:p w14:paraId="0A36961B" w14:textId="77777777" w:rsidR="00577304" w:rsidRDefault="004B0B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72D0" w14:textId="4285FC95" w:rsidR="000A6B50" w:rsidRDefault="00B85754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b/>
        <w:bCs/>
        <w:sz w:val="22"/>
      </w:rPr>
    </w:pPr>
    <w:bookmarkStart w:id="6" w:name="apMeetingName2"/>
    <w:r>
      <w:rPr>
        <w:b/>
        <w:bCs/>
        <w:sz w:val="22"/>
      </w:rPr>
      <w:t>Library Board</w:t>
    </w:r>
    <w:bookmarkEnd w:id="6"/>
    <w:r>
      <w:rPr>
        <w:b/>
        <w:bCs/>
        <w:sz w:val="22"/>
      </w:rPr>
      <w:tab/>
    </w:r>
    <w:bookmarkStart w:id="7" w:name="apOutputType2"/>
    <w:r>
      <w:rPr>
        <w:b/>
        <w:bCs/>
        <w:sz w:val="22"/>
      </w:rPr>
      <w:t>Minutes</w:t>
    </w:r>
    <w:bookmarkEnd w:id="7"/>
    <w:r>
      <w:rPr>
        <w:b/>
        <w:bCs/>
        <w:sz w:val="22"/>
      </w:rPr>
      <w:tab/>
    </w:r>
    <w:r w:rsidR="00724BEA">
      <w:rPr>
        <w:b/>
        <w:bCs/>
        <w:sz w:val="22"/>
      </w:rPr>
      <w:t>Wednesday 13, 2022</w:t>
    </w:r>
  </w:p>
  <w:p w14:paraId="3875569A" w14:textId="77777777" w:rsidR="000A6B50" w:rsidRDefault="007312E1">
    <w:pPr>
      <w:pStyle w:val="Header"/>
      <w:pBdr>
        <w:bottom w:val="single" w:sz="18" w:space="1" w:color="4D8DC7"/>
      </w:pBdr>
      <w:tabs>
        <w:tab w:val="clear" w:pos="4680"/>
        <w:tab w:val="clear" w:pos="9360"/>
        <w:tab w:val="center" w:pos="5040"/>
        <w:tab w:val="right" w:pos="10080"/>
      </w:tabs>
      <w:rPr>
        <w:sz w:val="12"/>
        <w:szCs w:val="12"/>
      </w:rPr>
    </w:pPr>
  </w:p>
  <w:p w14:paraId="08881EE6" w14:textId="77777777" w:rsidR="000A6B50" w:rsidRDefault="007312E1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9D3"/>
    <w:multiLevelType w:val="hybridMultilevel"/>
    <w:tmpl w:val="E0EE91C2"/>
    <w:lvl w:ilvl="0" w:tplc="383A9992">
      <w:start w:val="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869E3"/>
    <w:multiLevelType w:val="multilevel"/>
    <w:tmpl w:val="0E4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85322"/>
    <w:multiLevelType w:val="hybridMultilevel"/>
    <w:tmpl w:val="85548244"/>
    <w:lvl w:ilvl="0" w:tplc="90DE1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15158">
    <w:abstractNumId w:val="1"/>
  </w:num>
  <w:num w:numId="2" w16cid:durableId="1138886448">
    <w:abstractNumId w:val="0"/>
  </w:num>
  <w:num w:numId="3" w16cid:durableId="2140029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34"/>
    <w:rsid w:val="0000032A"/>
    <w:rsid w:val="00065E48"/>
    <w:rsid w:val="0006657D"/>
    <w:rsid w:val="00066E0B"/>
    <w:rsid w:val="00070E27"/>
    <w:rsid w:val="00071A19"/>
    <w:rsid w:val="00085F1B"/>
    <w:rsid w:val="000911C2"/>
    <w:rsid w:val="000A69AC"/>
    <w:rsid w:val="000A7206"/>
    <w:rsid w:val="000B7995"/>
    <w:rsid w:val="000C5B1A"/>
    <w:rsid w:val="000D2540"/>
    <w:rsid w:val="000D39CE"/>
    <w:rsid w:val="000E069E"/>
    <w:rsid w:val="000E1EDA"/>
    <w:rsid w:val="001620BE"/>
    <w:rsid w:val="001A6B64"/>
    <w:rsid w:val="001C1CB1"/>
    <w:rsid w:val="001D087D"/>
    <w:rsid w:val="001D16FF"/>
    <w:rsid w:val="0021781C"/>
    <w:rsid w:val="00230E27"/>
    <w:rsid w:val="002343C4"/>
    <w:rsid w:val="00255666"/>
    <w:rsid w:val="002570B9"/>
    <w:rsid w:val="002735EC"/>
    <w:rsid w:val="00274BCB"/>
    <w:rsid w:val="002A1E79"/>
    <w:rsid w:val="002A6D75"/>
    <w:rsid w:val="002B3793"/>
    <w:rsid w:val="002B6EE7"/>
    <w:rsid w:val="002E1BD6"/>
    <w:rsid w:val="002E2638"/>
    <w:rsid w:val="002E611A"/>
    <w:rsid w:val="00331387"/>
    <w:rsid w:val="003429CB"/>
    <w:rsid w:val="00344D9B"/>
    <w:rsid w:val="00386F9A"/>
    <w:rsid w:val="0039580E"/>
    <w:rsid w:val="00396CDF"/>
    <w:rsid w:val="003C72E0"/>
    <w:rsid w:val="003D76E0"/>
    <w:rsid w:val="003F7CA9"/>
    <w:rsid w:val="004068D5"/>
    <w:rsid w:val="004329F4"/>
    <w:rsid w:val="00435A55"/>
    <w:rsid w:val="0045036D"/>
    <w:rsid w:val="0046136A"/>
    <w:rsid w:val="004A5687"/>
    <w:rsid w:val="004A6CB6"/>
    <w:rsid w:val="004B0B7D"/>
    <w:rsid w:val="004B5294"/>
    <w:rsid w:val="004C2046"/>
    <w:rsid w:val="004E42AD"/>
    <w:rsid w:val="004F0C7A"/>
    <w:rsid w:val="004F4B15"/>
    <w:rsid w:val="004F4B7A"/>
    <w:rsid w:val="00502750"/>
    <w:rsid w:val="005073DE"/>
    <w:rsid w:val="00511643"/>
    <w:rsid w:val="00512BC5"/>
    <w:rsid w:val="0051634C"/>
    <w:rsid w:val="0052213A"/>
    <w:rsid w:val="0054248D"/>
    <w:rsid w:val="00543EFC"/>
    <w:rsid w:val="00577304"/>
    <w:rsid w:val="00584EA0"/>
    <w:rsid w:val="005A0F75"/>
    <w:rsid w:val="005A3237"/>
    <w:rsid w:val="005A3F62"/>
    <w:rsid w:val="005C1726"/>
    <w:rsid w:val="005E389D"/>
    <w:rsid w:val="00606CE1"/>
    <w:rsid w:val="00615E09"/>
    <w:rsid w:val="00621CDE"/>
    <w:rsid w:val="00640133"/>
    <w:rsid w:val="006443FD"/>
    <w:rsid w:val="006568EC"/>
    <w:rsid w:val="00667D9B"/>
    <w:rsid w:val="006829FB"/>
    <w:rsid w:val="006842B2"/>
    <w:rsid w:val="006A4BA2"/>
    <w:rsid w:val="006B4E2E"/>
    <w:rsid w:val="006C1F18"/>
    <w:rsid w:val="006D6AED"/>
    <w:rsid w:val="006E7C1A"/>
    <w:rsid w:val="006F2F33"/>
    <w:rsid w:val="0070441C"/>
    <w:rsid w:val="00711741"/>
    <w:rsid w:val="00724BEA"/>
    <w:rsid w:val="007312E1"/>
    <w:rsid w:val="00761797"/>
    <w:rsid w:val="00781EE3"/>
    <w:rsid w:val="007901E1"/>
    <w:rsid w:val="007972A6"/>
    <w:rsid w:val="007A3771"/>
    <w:rsid w:val="007B1709"/>
    <w:rsid w:val="007C1F43"/>
    <w:rsid w:val="007D1338"/>
    <w:rsid w:val="007D28DA"/>
    <w:rsid w:val="007D75F8"/>
    <w:rsid w:val="007E7A83"/>
    <w:rsid w:val="007F45DC"/>
    <w:rsid w:val="007F5235"/>
    <w:rsid w:val="008177A5"/>
    <w:rsid w:val="00822D2F"/>
    <w:rsid w:val="00835C57"/>
    <w:rsid w:val="00845AD5"/>
    <w:rsid w:val="00852E46"/>
    <w:rsid w:val="0087098C"/>
    <w:rsid w:val="008A76B7"/>
    <w:rsid w:val="008D0FB9"/>
    <w:rsid w:val="008E309B"/>
    <w:rsid w:val="008E7439"/>
    <w:rsid w:val="00906C74"/>
    <w:rsid w:val="009219F7"/>
    <w:rsid w:val="009255E8"/>
    <w:rsid w:val="00953C6E"/>
    <w:rsid w:val="00953F03"/>
    <w:rsid w:val="009917E8"/>
    <w:rsid w:val="009948E7"/>
    <w:rsid w:val="009C06DD"/>
    <w:rsid w:val="009C64BF"/>
    <w:rsid w:val="00A13389"/>
    <w:rsid w:val="00A14523"/>
    <w:rsid w:val="00A27855"/>
    <w:rsid w:val="00A37FE8"/>
    <w:rsid w:val="00A52767"/>
    <w:rsid w:val="00A5375A"/>
    <w:rsid w:val="00A61AE2"/>
    <w:rsid w:val="00A726B4"/>
    <w:rsid w:val="00A7463B"/>
    <w:rsid w:val="00A807DE"/>
    <w:rsid w:val="00A93950"/>
    <w:rsid w:val="00A947E3"/>
    <w:rsid w:val="00AA4278"/>
    <w:rsid w:val="00AB07ED"/>
    <w:rsid w:val="00AB3967"/>
    <w:rsid w:val="00AC0D74"/>
    <w:rsid w:val="00AC6AB3"/>
    <w:rsid w:val="00AF0D50"/>
    <w:rsid w:val="00AF1C3F"/>
    <w:rsid w:val="00AF4340"/>
    <w:rsid w:val="00B168E9"/>
    <w:rsid w:val="00B20454"/>
    <w:rsid w:val="00B403C4"/>
    <w:rsid w:val="00B4461B"/>
    <w:rsid w:val="00B51F97"/>
    <w:rsid w:val="00B52591"/>
    <w:rsid w:val="00B6139A"/>
    <w:rsid w:val="00B85754"/>
    <w:rsid w:val="00B85FBD"/>
    <w:rsid w:val="00BA048A"/>
    <w:rsid w:val="00BA284A"/>
    <w:rsid w:val="00C10828"/>
    <w:rsid w:val="00C17404"/>
    <w:rsid w:val="00C202E1"/>
    <w:rsid w:val="00C63837"/>
    <w:rsid w:val="00C82D0F"/>
    <w:rsid w:val="00C91427"/>
    <w:rsid w:val="00C93076"/>
    <w:rsid w:val="00CA6B60"/>
    <w:rsid w:val="00CB46C2"/>
    <w:rsid w:val="00CC13FD"/>
    <w:rsid w:val="00CD1BD3"/>
    <w:rsid w:val="00CD3F54"/>
    <w:rsid w:val="00CE0119"/>
    <w:rsid w:val="00D00B1A"/>
    <w:rsid w:val="00D15EDE"/>
    <w:rsid w:val="00D404CB"/>
    <w:rsid w:val="00D4270E"/>
    <w:rsid w:val="00D45A6D"/>
    <w:rsid w:val="00D50F3F"/>
    <w:rsid w:val="00D51394"/>
    <w:rsid w:val="00D578A1"/>
    <w:rsid w:val="00D67540"/>
    <w:rsid w:val="00D67AD1"/>
    <w:rsid w:val="00D8747D"/>
    <w:rsid w:val="00DA6AAD"/>
    <w:rsid w:val="00DE3063"/>
    <w:rsid w:val="00DE404D"/>
    <w:rsid w:val="00DE59F2"/>
    <w:rsid w:val="00E079B0"/>
    <w:rsid w:val="00E54E31"/>
    <w:rsid w:val="00E56143"/>
    <w:rsid w:val="00EA1835"/>
    <w:rsid w:val="00EF6F34"/>
    <w:rsid w:val="00F1508C"/>
    <w:rsid w:val="00F22200"/>
    <w:rsid w:val="00F37606"/>
    <w:rsid w:val="00F4537A"/>
    <w:rsid w:val="00F46E64"/>
    <w:rsid w:val="00F473B6"/>
    <w:rsid w:val="00F4798E"/>
    <w:rsid w:val="00F54810"/>
    <w:rsid w:val="00F60721"/>
    <w:rsid w:val="00F7024A"/>
    <w:rsid w:val="00F816B9"/>
    <w:rsid w:val="00F97947"/>
    <w:rsid w:val="00FA3C51"/>
    <w:rsid w:val="00FA5845"/>
    <w:rsid w:val="00FA7305"/>
    <w:rsid w:val="00FC26CB"/>
    <w:rsid w:val="00FC31E0"/>
    <w:rsid w:val="00FC4CD4"/>
    <w:rsid w:val="00FC6D52"/>
    <w:rsid w:val="00FD343C"/>
    <w:rsid w:val="00FE016A"/>
    <w:rsid w:val="00FE7901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C078"/>
  <w15:chartTrackingRefBased/>
  <w15:docId w15:val="{EFFB5F58-D122-41DA-A82C-F562D5E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34"/>
    <w:pPr>
      <w:spacing w:before="2" w:after="2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F3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F3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6F34"/>
    <w:rPr>
      <w:rFonts w:ascii="Arial" w:hAnsi="Arial"/>
      <w:sz w:val="24"/>
    </w:rPr>
  </w:style>
  <w:style w:type="paragraph" w:customStyle="1" w:styleId="bodytext">
    <w:name w:val="body_text"/>
    <w:basedOn w:val="Normal"/>
    <w:rsid w:val="00274BC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74B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4B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4BE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Bogdan</dc:creator>
  <cp:keywords/>
  <dc:description/>
  <cp:lastModifiedBy>Denise Butcher</cp:lastModifiedBy>
  <cp:revision>2</cp:revision>
  <cp:lastPrinted>2022-05-01T00:04:00Z</cp:lastPrinted>
  <dcterms:created xsi:type="dcterms:W3CDTF">2023-03-30T21:51:00Z</dcterms:created>
  <dcterms:modified xsi:type="dcterms:W3CDTF">2023-03-30T21:51:00Z</dcterms:modified>
</cp:coreProperties>
</file>